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9164E" w14:textId="77777777" w:rsidR="00D32474" w:rsidRPr="004A288D" w:rsidRDefault="00D32474" w:rsidP="00880BF8">
      <w:pPr>
        <w:spacing w:line="276" w:lineRule="auto"/>
        <w:jc w:val="center"/>
        <w:rPr>
          <w:b/>
          <w:sz w:val="28"/>
          <w:szCs w:val="28"/>
        </w:rPr>
      </w:pPr>
      <w:r w:rsidRPr="004A288D">
        <w:rPr>
          <w:b/>
          <w:sz w:val="28"/>
          <w:szCs w:val="28"/>
        </w:rPr>
        <w:t>Dyslexia Scotland</w:t>
      </w:r>
    </w:p>
    <w:p w14:paraId="0AC1746D" w14:textId="77777777" w:rsidR="007E4D4A" w:rsidRPr="004A288D" w:rsidRDefault="00D32474" w:rsidP="00880BF8">
      <w:pPr>
        <w:spacing w:line="276" w:lineRule="auto"/>
        <w:jc w:val="center"/>
        <w:rPr>
          <w:b/>
          <w:sz w:val="28"/>
          <w:szCs w:val="28"/>
        </w:rPr>
      </w:pPr>
      <w:r w:rsidRPr="004A288D">
        <w:rPr>
          <w:b/>
          <w:sz w:val="28"/>
          <w:szCs w:val="28"/>
        </w:rPr>
        <w:t>Dyslexia and inclusive practice p</w:t>
      </w:r>
      <w:r w:rsidR="00796745" w:rsidRPr="004A288D">
        <w:rPr>
          <w:b/>
          <w:sz w:val="28"/>
          <w:szCs w:val="28"/>
        </w:rPr>
        <w:t xml:space="preserve">rogramme </w:t>
      </w:r>
    </w:p>
    <w:p w14:paraId="46DD3213" w14:textId="357781B9" w:rsidR="009378E5" w:rsidRDefault="007E4D4A" w:rsidP="009378E5">
      <w:pPr>
        <w:pStyle w:val="Title"/>
        <w:jc w:val="center"/>
      </w:pPr>
      <w:r>
        <w:t xml:space="preserve">Education </w:t>
      </w:r>
      <w:r w:rsidR="007425DD">
        <w:t xml:space="preserve">programme </w:t>
      </w:r>
      <w:r w:rsidR="00D32474" w:rsidRPr="00C23BD1">
        <w:t>co-ordinator</w:t>
      </w:r>
    </w:p>
    <w:p w14:paraId="5CE97FEE" w14:textId="12B50DC0" w:rsidR="00D32474" w:rsidRPr="00C23BD1" w:rsidRDefault="00D32474" w:rsidP="0060165B">
      <w:pPr>
        <w:pStyle w:val="Heading1"/>
        <w:jc w:val="center"/>
      </w:pPr>
      <w:r w:rsidRPr="00C23BD1">
        <w:t>Job Description</w:t>
      </w:r>
    </w:p>
    <w:p w14:paraId="04DDC640" w14:textId="77777777" w:rsidR="00D32474" w:rsidRPr="00C23BD1" w:rsidRDefault="00D32474" w:rsidP="00880BF8">
      <w:pPr>
        <w:spacing w:line="276" w:lineRule="auto"/>
        <w:jc w:val="center"/>
        <w:rPr>
          <w:b/>
          <w:szCs w:val="24"/>
        </w:rPr>
      </w:pPr>
    </w:p>
    <w:p w14:paraId="6D2C73ED" w14:textId="77777777" w:rsidR="0060165B" w:rsidRPr="0060165B" w:rsidRDefault="00D32474" w:rsidP="0060165B">
      <w:pPr>
        <w:pStyle w:val="Heading2"/>
        <w:rPr>
          <w:b w:val="0"/>
          <w:bCs/>
          <w:szCs w:val="24"/>
        </w:rPr>
      </w:pPr>
      <w:r w:rsidRPr="0060165B">
        <w:rPr>
          <w:rStyle w:val="Heading2Char"/>
          <w:b/>
          <w:bCs/>
        </w:rPr>
        <w:t>Post Title:</w:t>
      </w:r>
      <w:r w:rsidRPr="0060165B">
        <w:rPr>
          <w:b w:val="0"/>
          <w:bCs/>
          <w:szCs w:val="24"/>
        </w:rPr>
        <w:tab/>
      </w:r>
      <w:r w:rsidRPr="0060165B">
        <w:rPr>
          <w:b w:val="0"/>
          <w:bCs/>
          <w:szCs w:val="24"/>
        </w:rPr>
        <w:tab/>
      </w:r>
    </w:p>
    <w:p w14:paraId="201EAC28" w14:textId="3AFBE928" w:rsidR="00EA12F8" w:rsidRPr="00FA2068" w:rsidRDefault="00796745" w:rsidP="00880BF8">
      <w:pPr>
        <w:spacing w:line="276" w:lineRule="auto"/>
        <w:rPr>
          <w:bCs/>
          <w:szCs w:val="24"/>
        </w:rPr>
      </w:pPr>
      <w:r w:rsidRPr="00FA2068">
        <w:rPr>
          <w:bCs/>
          <w:szCs w:val="24"/>
        </w:rPr>
        <w:t xml:space="preserve">Dyslexia and inclusive practice </w:t>
      </w:r>
      <w:r w:rsidR="007E4D4A" w:rsidRPr="00FA2068">
        <w:rPr>
          <w:bCs/>
          <w:szCs w:val="24"/>
        </w:rPr>
        <w:t>programme</w:t>
      </w:r>
    </w:p>
    <w:p w14:paraId="6BCA0BD8" w14:textId="5D68477A" w:rsidR="00D32474" w:rsidRPr="00FA2068" w:rsidRDefault="007E4D4A" w:rsidP="0060165B">
      <w:pPr>
        <w:spacing w:line="276" w:lineRule="auto"/>
        <w:rPr>
          <w:bCs/>
          <w:szCs w:val="24"/>
        </w:rPr>
      </w:pPr>
      <w:r w:rsidRPr="00FA2068">
        <w:rPr>
          <w:bCs/>
          <w:szCs w:val="24"/>
        </w:rPr>
        <w:t>E</w:t>
      </w:r>
      <w:r w:rsidR="00EA12F8" w:rsidRPr="00FA2068">
        <w:rPr>
          <w:bCs/>
          <w:szCs w:val="24"/>
        </w:rPr>
        <w:t xml:space="preserve">ducation </w:t>
      </w:r>
      <w:r w:rsidR="007425DD" w:rsidRPr="00FA2068">
        <w:rPr>
          <w:bCs/>
          <w:szCs w:val="24"/>
        </w:rPr>
        <w:t xml:space="preserve">programme </w:t>
      </w:r>
      <w:r w:rsidR="00796745" w:rsidRPr="00FA2068">
        <w:rPr>
          <w:bCs/>
          <w:szCs w:val="24"/>
        </w:rPr>
        <w:t>co-ordinator</w:t>
      </w:r>
    </w:p>
    <w:p w14:paraId="74B40711" w14:textId="77777777" w:rsidR="00FA2068" w:rsidRDefault="00D32474" w:rsidP="00FA2068">
      <w:pPr>
        <w:pStyle w:val="Heading2"/>
      </w:pPr>
      <w:r w:rsidRPr="00C23BD1">
        <w:t>Location:</w:t>
      </w:r>
      <w:r w:rsidRPr="00C23BD1">
        <w:tab/>
      </w:r>
      <w:r w:rsidRPr="00C23BD1">
        <w:tab/>
      </w:r>
    </w:p>
    <w:p w14:paraId="478AEB9B" w14:textId="787D29A8" w:rsidR="00393385" w:rsidRPr="00C23BD1" w:rsidRDefault="00393385" w:rsidP="00880BF8">
      <w:pPr>
        <w:shd w:val="clear" w:color="auto" w:fill="FFFFFF"/>
        <w:spacing w:after="150" w:line="276" w:lineRule="auto"/>
        <w:rPr>
          <w:rFonts w:eastAsia="Times New Roman" w:cs="Times New Roman"/>
          <w:szCs w:val="24"/>
          <w:lang w:eastAsia="en-GB"/>
        </w:rPr>
      </w:pPr>
      <w:r w:rsidRPr="00C23BD1">
        <w:rPr>
          <w:rFonts w:eastAsia="Times New Roman" w:cs="Times New Roman"/>
          <w:szCs w:val="24"/>
          <w:lang w:eastAsia="en-GB"/>
        </w:rPr>
        <w:t>Flexible working options including hybrid working</w:t>
      </w:r>
      <w:r w:rsidR="00D21DFC">
        <w:rPr>
          <w:rFonts w:eastAsia="Times New Roman" w:cs="Times New Roman"/>
          <w:szCs w:val="24"/>
          <w:lang w:eastAsia="en-GB"/>
        </w:rPr>
        <w:t>.</w:t>
      </w:r>
    </w:p>
    <w:p w14:paraId="413552F5" w14:textId="3B461CE7" w:rsidR="00D32474" w:rsidRPr="00FA2068" w:rsidRDefault="00CA4749" w:rsidP="00FA2068">
      <w:pPr>
        <w:spacing w:line="276" w:lineRule="auto"/>
        <w:rPr>
          <w:rFonts w:cs="Arial"/>
          <w:szCs w:val="24"/>
        </w:rPr>
      </w:pPr>
      <w:r w:rsidRPr="00FA2068">
        <w:rPr>
          <w:rFonts w:cs="Arial"/>
          <w:szCs w:val="24"/>
        </w:rPr>
        <w:t xml:space="preserve">This is a national role. </w:t>
      </w:r>
      <w:r w:rsidR="00D32474" w:rsidRPr="00FA2068">
        <w:rPr>
          <w:szCs w:val="24"/>
        </w:rPr>
        <w:t xml:space="preserve">Dyslexia Scotland </w:t>
      </w:r>
      <w:r w:rsidR="00393385" w:rsidRPr="00FA2068">
        <w:rPr>
          <w:szCs w:val="24"/>
        </w:rPr>
        <w:t>is based in</w:t>
      </w:r>
      <w:r w:rsidR="00D32474" w:rsidRPr="00FA2068">
        <w:rPr>
          <w:szCs w:val="24"/>
        </w:rPr>
        <w:t xml:space="preserve"> Stirling</w:t>
      </w:r>
      <w:r w:rsidR="001A52F6" w:rsidRPr="00FA2068">
        <w:rPr>
          <w:szCs w:val="24"/>
        </w:rPr>
        <w:t>.</w:t>
      </w:r>
      <w:r w:rsidR="00D32474" w:rsidRPr="00FA2068">
        <w:rPr>
          <w:szCs w:val="24"/>
        </w:rPr>
        <w:t xml:space="preserve"> </w:t>
      </w:r>
    </w:p>
    <w:p w14:paraId="5807110C" w14:textId="77777777" w:rsidR="00FA2068" w:rsidRDefault="00D32474" w:rsidP="00FA2068">
      <w:pPr>
        <w:pStyle w:val="Heading2"/>
      </w:pPr>
      <w:r w:rsidRPr="00C23BD1">
        <w:t>Reports to:</w:t>
      </w:r>
      <w:r w:rsidRPr="00C23BD1">
        <w:tab/>
      </w:r>
      <w:r w:rsidRPr="00C23BD1">
        <w:tab/>
      </w:r>
    </w:p>
    <w:p w14:paraId="14E1EE8F" w14:textId="2ABE0D0A" w:rsidR="00D32474" w:rsidRPr="00C23BD1" w:rsidRDefault="00D32474" w:rsidP="00880BF8">
      <w:pPr>
        <w:spacing w:line="276" w:lineRule="auto"/>
        <w:rPr>
          <w:szCs w:val="24"/>
        </w:rPr>
      </w:pPr>
      <w:r w:rsidRPr="00C23BD1">
        <w:rPr>
          <w:szCs w:val="24"/>
        </w:rPr>
        <w:t>Chief Executive</w:t>
      </w:r>
    </w:p>
    <w:p w14:paraId="3A89A2F7" w14:textId="77777777" w:rsidR="00D32474" w:rsidRPr="00C23BD1" w:rsidRDefault="00D32474" w:rsidP="00880BF8">
      <w:pPr>
        <w:spacing w:line="276" w:lineRule="auto"/>
        <w:rPr>
          <w:szCs w:val="24"/>
        </w:rPr>
      </w:pPr>
    </w:p>
    <w:p w14:paraId="4D3DAE5A" w14:textId="77777777" w:rsidR="00D32474" w:rsidRPr="00C23BD1" w:rsidRDefault="00D32474" w:rsidP="00FA2068">
      <w:pPr>
        <w:pStyle w:val="Heading2"/>
      </w:pPr>
      <w:r w:rsidRPr="00C23BD1">
        <w:t>Terms and Conditions</w:t>
      </w:r>
    </w:p>
    <w:p w14:paraId="691068B9" w14:textId="05E532C1" w:rsidR="007D4B60" w:rsidRPr="007D4B60" w:rsidRDefault="00D32474" w:rsidP="00880BF8">
      <w:pPr>
        <w:spacing w:line="276" w:lineRule="auto"/>
        <w:ind w:left="2160" w:hanging="2160"/>
        <w:rPr>
          <w:rFonts w:cs="Arial"/>
          <w:szCs w:val="24"/>
        </w:rPr>
      </w:pPr>
      <w:r w:rsidRPr="00C23BD1">
        <w:rPr>
          <w:rFonts w:cs="Arial"/>
          <w:szCs w:val="24"/>
        </w:rPr>
        <w:t>Salary:</w:t>
      </w:r>
      <w:r w:rsidRPr="00C23BD1">
        <w:rPr>
          <w:rFonts w:cs="Arial"/>
          <w:szCs w:val="24"/>
        </w:rPr>
        <w:tab/>
      </w:r>
      <w:r w:rsidR="007D4B60" w:rsidRPr="007D4B60">
        <w:rPr>
          <w:rFonts w:cs="Arial"/>
          <w:szCs w:val="24"/>
        </w:rPr>
        <w:t xml:space="preserve">SJC pts </w:t>
      </w:r>
      <w:r w:rsidR="007D4B60">
        <w:rPr>
          <w:rFonts w:cs="Arial"/>
          <w:szCs w:val="24"/>
        </w:rPr>
        <w:t>3</w:t>
      </w:r>
      <w:r w:rsidR="007D4B60" w:rsidRPr="007D4B60">
        <w:rPr>
          <w:rFonts w:cs="Arial"/>
          <w:szCs w:val="24"/>
        </w:rPr>
        <w:t>7–3</w:t>
      </w:r>
      <w:r w:rsidR="007D4B60">
        <w:rPr>
          <w:rFonts w:cs="Arial"/>
          <w:szCs w:val="24"/>
        </w:rPr>
        <w:t>8</w:t>
      </w:r>
      <w:r w:rsidR="007D4B60" w:rsidRPr="007D4B60">
        <w:rPr>
          <w:rFonts w:cs="Arial"/>
          <w:szCs w:val="24"/>
        </w:rPr>
        <w:t xml:space="preserve"> </w:t>
      </w:r>
      <w:r w:rsidR="00E1442B">
        <w:rPr>
          <w:rFonts w:cs="Arial"/>
          <w:szCs w:val="24"/>
        </w:rPr>
        <w:t>(£45,828 - £</w:t>
      </w:r>
      <w:r w:rsidR="00D46162">
        <w:rPr>
          <w:rFonts w:cs="Arial"/>
          <w:szCs w:val="24"/>
        </w:rPr>
        <w:t>4</w:t>
      </w:r>
      <w:r w:rsidR="00E1442B">
        <w:rPr>
          <w:rFonts w:cs="Arial"/>
          <w:szCs w:val="24"/>
        </w:rPr>
        <w:t>7,084)</w:t>
      </w:r>
      <w:r w:rsidR="00756E60">
        <w:rPr>
          <w:rFonts w:cs="Arial"/>
          <w:szCs w:val="24"/>
        </w:rPr>
        <w:t xml:space="preserve"> - </w:t>
      </w:r>
      <w:r w:rsidR="007D4B60" w:rsidRPr="007D4B60">
        <w:rPr>
          <w:rFonts w:cs="Arial"/>
          <w:szCs w:val="24"/>
        </w:rPr>
        <w:t>35 hours per week</w:t>
      </w:r>
    </w:p>
    <w:p w14:paraId="1F775884" w14:textId="2F10D142" w:rsidR="00D32474" w:rsidRPr="00C23BD1" w:rsidRDefault="00D32474" w:rsidP="00880BF8">
      <w:pPr>
        <w:spacing w:line="276" w:lineRule="auto"/>
        <w:ind w:left="2160" w:hanging="2160"/>
        <w:rPr>
          <w:szCs w:val="24"/>
        </w:rPr>
      </w:pPr>
      <w:r w:rsidRPr="00C23BD1">
        <w:rPr>
          <w:szCs w:val="24"/>
        </w:rPr>
        <w:t>Duration:</w:t>
      </w:r>
      <w:r w:rsidRPr="00C23BD1">
        <w:rPr>
          <w:szCs w:val="24"/>
        </w:rPr>
        <w:tab/>
      </w:r>
      <w:r w:rsidRPr="003F2996">
        <w:rPr>
          <w:szCs w:val="24"/>
        </w:rPr>
        <w:t xml:space="preserve">This is a </w:t>
      </w:r>
      <w:r w:rsidR="00662083" w:rsidRPr="003F2996">
        <w:rPr>
          <w:szCs w:val="24"/>
        </w:rPr>
        <w:t>fixed term post</w:t>
      </w:r>
      <w:r w:rsidR="004D5D2E" w:rsidRPr="003F2996">
        <w:rPr>
          <w:szCs w:val="24"/>
        </w:rPr>
        <w:t xml:space="preserve"> for at least 1 year</w:t>
      </w:r>
      <w:r w:rsidR="0084139F" w:rsidRPr="003F2996">
        <w:rPr>
          <w:szCs w:val="24"/>
        </w:rPr>
        <w:t xml:space="preserve"> (second year subject to confirmation of funding)</w:t>
      </w:r>
    </w:p>
    <w:p w14:paraId="408B7082" w14:textId="3338ABA4" w:rsidR="00D32474" w:rsidRPr="00C23BD1" w:rsidRDefault="00D32474" w:rsidP="00880BF8">
      <w:pPr>
        <w:spacing w:line="276" w:lineRule="auto"/>
        <w:rPr>
          <w:szCs w:val="24"/>
        </w:rPr>
      </w:pPr>
      <w:r w:rsidRPr="00C23BD1">
        <w:rPr>
          <w:szCs w:val="24"/>
        </w:rPr>
        <w:t>Pension:</w:t>
      </w:r>
      <w:r w:rsidRPr="00C23BD1">
        <w:rPr>
          <w:szCs w:val="24"/>
        </w:rPr>
        <w:tab/>
      </w:r>
      <w:r w:rsidR="00756E60">
        <w:rPr>
          <w:szCs w:val="24"/>
        </w:rPr>
        <w:tab/>
      </w:r>
      <w:r w:rsidRPr="00C23BD1">
        <w:rPr>
          <w:szCs w:val="24"/>
        </w:rPr>
        <w:t>5% Employers Contributions to a pension scheme of choice</w:t>
      </w:r>
    </w:p>
    <w:p w14:paraId="561E34D7" w14:textId="063074D7" w:rsidR="00D32474" w:rsidRPr="00C97468" w:rsidRDefault="000505E5" w:rsidP="00880BF8">
      <w:pPr>
        <w:spacing w:line="276" w:lineRule="auto"/>
        <w:rPr>
          <w:szCs w:val="24"/>
        </w:rPr>
      </w:pPr>
      <w:r>
        <w:rPr>
          <w:szCs w:val="24"/>
        </w:rPr>
        <w:t>Some</w:t>
      </w:r>
      <w:r w:rsidR="00D32474" w:rsidRPr="00C23BD1">
        <w:rPr>
          <w:szCs w:val="24"/>
        </w:rPr>
        <w:t xml:space="preserve"> weekend and </w:t>
      </w:r>
      <w:r w:rsidR="003968E8" w:rsidRPr="00C23BD1">
        <w:rPr>
          <w:szCs w:val="24"/>
        </w:rPr>
        <w:t xml:space="preserve">occasional </w:t>
      </w:r>
      <w:r w:rsidR="00D32474" w:rsidRPr="00C23BD1">
        <w:rPr>
          <w:szCs w:val="24"/>
        </w:rPr>
        <w:t>evening work</w:t>
      </w:r>
      <w:r w:rsidR="001C629D">
        <w:rPr>
          <w:szCs w:val="24"/>
        </w:rPr>
        <w:t xml:space="preserve">. This is likely </w:t>
      </w:r>
      <w:r w:rsidR="001C629D" w:rsidRPr="001C629D">
        <w:rPr>
          <w:rStyle w:val="cf01"/>
          <w:rFonts w:ascii="Century Gothic" w:hAnsi="Century Gothic"/>
          <w:sz w:val="24"/>
          <w:szCs w:val="24"/>
        </w:rPr>
        <w:t xml:space="preserve">to be at least 5 Saturdays per </w:t>
      </w:r>
      <w:r w:rsidR="00EA1CFC" w:rsidRPr="001C629D">
        <w:rPr>
          <w:rStyle w:val="cf01"/>
          <w:rFonts w:ascii="Century Gothic" w:hAnsi="Century Gothic"/>
          <w:sz w:val="24"/>
          <w:szCs w:val="24"/>
        </w:rPr>
        <w:t>year (</w:t>
      </w:r>
      <w:r w:rsidR="001C629D">
        <w:rPr>
          <w:rStyle w:val="cf01"/>
          <w:rFonts w:ascii="Century Gothic" w:hAnsi="Century Gothic"/>
          <w:sz w:val="24"/>
          <w:szCs w:val="24"/>
        </w:rPr>
        <w:t>M</w:t>
      </w:r>
      <w:r w:rsidR="001C629D" w:rsidRPr="001C629D">
        <w:rPr>
          <w:rStyle w:val="cf01"/>
          <w:rFonts w:ascii="Century Gothic" w:hAnsi="Century Gothic"/>
          <w:sz w:val="24"/>
          <w:szCs w:val="24"/>
        </w:rPr>
        <w:t>asterclasses/</w:t>
      </w:r>
      <w:r w:rsidR="001C629D">
        <w:rPr>
          <w:rStyle w:val="cf01"/>
          <w:rFonts w:ascii="Century Gothic" w:hAnsi="Century Gothic"/>
          <w:sz w:val="24"/>
          <w:szCs w:val="24"/>
        </w:rPr>
        <w:t xml:space="preserve">Reflective </w:t>
      </w:r>
      <w:r w:rsidR="00EA1CFC">
        <w:rPr>
          <w:rStyle w:val="cf01"/>
          <w:rFonts w:ascii="Century Gothic" w:hAnsi="Century Gothic"/>
          <w:sz w:val="24"/>
          <w:szCs w:val="24"/>
        </w:rPr>
        <w:t>s</w:t>
      </w:r>
      <w:r w:rsidR="001C629D" w:rsidRPr="001C629D">
        <w:rPr>
          <w:rStyle w:val="cf01"/>
          <w:rFonts w:ascii="Century Gothic" w:hAnsi="Century Gothic"/>
          <w:sz w:val="24"/>
          <w:szCs w:val="24"/>
        </w:rPr>
        <w:t xml:space="preserve">tudy </w:t>
      </w:r>
      <w:r w:rsidR="00EA1CFC">
        <w:rPr>
          <w:rStyle w:val="cf01"/>
          <w:rFonts w:ascii="Century Gothic" w:hAnsi="Century Gothic"/>
          <w:sz w:val="24"/>
          <w:szCs w:val="24"/>
        </w:rPr>
        <w:t>d</w:t>
      </w:r>
      <w:r w:rsidR="001C629D" w:rsidRPr="001C629D">
        <w:rPr>
          <w:rStyle w:val="cf01"/>
          <w:rFonts w:ascii="Century Gothic" w:hAnsi="Century Gothic"/>
          <w:sz w:val="24"/>
          <w:szCs w:val="24"/>
        </w:rPr>
        <w:t>ay and Education conference)</w:t>
      </w:r>
      <w:r w:rsidR="00843182">
        <w:rPr>
          <w:rStyle w:val="cf01"/>
          <w:rFonts w:ascii="Century Gothic" w:hAnsi="Century Gothic"/>
          <w:sz w:val="24"/>
          <w:szCs w:val="24"/>
        </w:rPr>
        <w:t xml:space="preserve">. </w:t>
      </w:r>
      <w:r w:rsidR="00D32474" w:rsidRPr="00C23BD1">
        <w:rPr>
          <w:szCs w:val="24"/>
        </w:rPr>
        <w:t xml:space="preserve">Time off in lieu will be </w:t>
      </w:r>
      <w:r w:rsidR="00D32474" w:rsidRPr="00C97468">
        <w:rPr>
          <w:szCs w:val="24"/>
        </w:rPr>
        <w:t>provided</w:t>
      </w:r>
      <w:r w:rsidR="00C23BD1" w:rsidRPr="00C97468">
        <w:rPr>
          <w:szCs w:val="24"/>
        </w:rPr>
        <w:t xml:space="preserve">. </w:t>
      </w:r>
      <w:r w:rsidR="00D32474" w:rsidRPr="00C97468">
        <w:rPr>
          <w:szCs w:val="24"/>
        </w:rPr>
        <w:t xml:space="preserve">Travel </w:t>
      </w:r>
      <w:r w:rsidR="003A06B9">
        <w:rPr>
          <w:szCs w:val="24"/>
        </w:rPr>
        <w:t xml:space="preserve">may be required </w:t>
      </w:r>
      <w:r w:rsidR="00D32474" w:rsidRPr="00C97468">
        <w:rPr>
          <w:szCs w:val="24"/>
        </w:rPr>
        <w:t>throughout Scotland</w:t>
      </w:r>
      <w:r w:rsidR="003A06B9">
        <w:rPr>
          <w:szCs w:val="24"/>
        </w:rPr>
        <w:t xml:space="preserve"> from time to time</w:t>
      </w:r>
      <w:r>
        <w:rPr>
          <w:szCs w:val="24"/>
        </w:rPr>
        <w:t xml:space="preserve"> (travel costs will be reimbursed)</w:t>
      </w:r>
      <w:r w:rsidR="00D32474" w:rsidRPr="00C97468">
        <w:rPr>
          <w:szCs w:val="24"/>
        </w:rPr>
        <w:t>.</w:t>
      </w:r>
    </w:p>
    <w:p w14:paraId="5FDDFE2F" w14:textId="632515E1" w:rsidR="00D32474" w:rsidRPr="00C97468" w:rsidRDefault="00D21DFC" w:rsidP="00880BF8">
      <w:pPr>
        <w:spacing w:line="276" w:lineRule="auto"/>
        <w:rPr>
          <w:szCs w:val="24"/>
        </w:rPr>
      </w:pPr>
      <w:r w:rsidRPr="00C97468">
        <w:rPr>
          <w:szCs w:val="24"/>
        </w:rPr>
        <w:t xml:space="preserve">This is a </w:t>
      </w:r>
      <w:r w:rsidR="00C97468" w:rsidRPr="00C97468">
        <w:rPr>
          <w:szCs w:val="24"/>
        </w:rPr>
        <w:t>full-time</w:t>
      </w:r>
      <w:r w:rsidRPr="00C97468">
        <w:rPr>
          <w:szCs w:val="24"/>
        </w:rPr>
        <w:t xml:space="preserve"> post</w:t>
      </w:r>
      <w:r w:rsidR="00B44823">
        <w:rPr>
          <w:szCs w:val="24"/>
        </w:rPr>
        <w:t>,</w:t>
      </w:r>
      <w:r w:rsidRPr="00C97468">
        <w:rPr>
          <w:szCs w:val="24"/>
        </w:rPr>
        <w:t xml:space="preserve"> but consideration </w:t>
      </w:r>
      <w:r w:rsidR="00CE5A7F" w:rsidRPr="00C97468">
        <w:rPr>
          <w:szCs w:val="24"/>
        </w:rPr>
        <w:t xml:space="preserve">will be given to </w:t>
      </w:r>
      <w:r w:rsidR="00C97468" w:rsidRPr="00C97468">
        <w:rPr>
          <w:szCs w:val="24"/>
        </w:rPr>
        <w:t>a Job Share or part-time</w:t>
      </w:r>
      <w:r w:rsidR="00045F2C">
        <w:rPr>
          <w:szCs w:val="24"/>
        </w:rPr>
        <w:t xml:space="preserve"> </w:t>
      </w:r>
      <w:r w:rsidR="00B44823">
        <w:rPr>
          <w:szCs w:val="24"/>
        </w:rPr>
        <w:t xml:space="preserve">role </w:t>
      </w:r>
      <w:r w:rsidR="00045F2C">
        <w:rPr>
          <w:szCs w:val="24"/>
        </w:rPr>
        <w:t>for the right candidate.</w:t>
      </w:r>
      <w:r w:rsidR="00995593">
        <w:rPr>
          <w:szCs w:val="24"/>
        </w:rPr>
        <w:t xml:space="preserve"> </w:t>
      </w:r>
      <w:r w:rsidR="003F4636">
        <w:rPr>
          <w:szCs w:val="24"/>
        </w:rPr>
        <w:t>Consideration</w:t>
      </w:r>
      <w:r w:rsidR="00995593">
        <w:rPr>
          <w:szCs w:val="24"/>
        </w:rPr>
        <w:t xml:space="preserve"> will also be </w:t>
      </w:r>
      <w:r w:rsidR="00B44823">
        <w:rPr>
          <w:szCs w:val="24"/>
        </w:rPr>
        <w:t>given</w:t>
      </w:r>
      <w:r w:rsidR="00995593">
        <w:rPr>
          <w:szCs w:val="24"/>
        </w:rPr>
        <w:t xml:space="preserve"> to applications for a secondment or sabbatical.</w:t>
      </w:r>
    </w:p>
    <w:p w14:paraId="16E88FA2" w14:textId="77777777" w:rsidR="00D32474" w:rsidRDefault="00D32474" w:rsidP="00880BF8">
      <w:pPr>
        <w:spacing w:line="276" w:lineRule="auto"/>
        <w:rPr>
          <w:rFonts w:cs="Arial"/>
          <w:szCs w:val="24"/>
        </w:rPr>
      </w:pPr>
      <w:r w:rsidRPr="00C23BD1">
        <w:rPr>
          <w:rFonts w:cs="Arial"/>
          <w:szCs w:val="24"/>
        </w:rPr>
        <w:t xml:space="preserve">Dyslexia Scotland is a national organisation that aims to inspire and enable people with dyslexia to reach their potential in education, employment and life. Based in Stirling with a small staff team of seven, we have a network of volunteer-led local branches across Scotland offering support at a grassroots level, as well as three Adult Networks. </w:t>
      </w:r>
    </w:p>
    <w:p w14:paraId="5B2FF019" w14:textId="77777777" w:rsidR="002403B7" w:rsidRPr="00C23BD1" w:rsidRDefault="002403B7" w:rsidP="00C67391">
      <w:pPr>
        <w:pStyle w:val="Heading2"/>
      </w:pPr>
      <w:r>
        <w:t>Overview of role</w:t>
      </w:r>
    </w:p>
    <w:p w14:paraId="56E31DC0" w14:textId="16A3D754" w:rsidR="00D32474" w:rsidRPr="00C23BD1" w:rsidRDefault="00D32474" w:rsidP="00880BF8">
      <w:pPr>
        <w:spacing w:line="276" w:lineRule="auto"/>
        <w:rPr>
          <w:rFonts w:cs="Arial"/>
          <w:szCs w:val="24"/>
        </w:rPr>
      </w:pPr>
      <w:r w:rsidRPr="00C23BD1">
        <w:rPr>
          <w:rFonts w:cs="Arial"/>
          <w:szCs w:val="24"/>
          <w:lang w:eastAsia="en-GB"/>
        </w:rPr>
        <w:t>T</w:t>
      </w:r>
      <w:r w:rsidRPr="00C23BD1">
        <w:rPr>
          <w:rFonts w:cs="Arial"/>
          <w:szCs w:val="24"/>
        </w:rPr>
        <w:t xml:space="preserve">he </w:t>
      </w:r>
      <w:r w:rsidR="007425DD">
        <w:rPr>
          <w:rFonts w:cs="Arial"/>
          <w:szCs w:val="24"/>
        </w:rPr>
        <w:t>Education p</w:t>
      </w:r>
      <w:r w:rsidR="00B5713E" w:rsidRPr="00C23BD1">
        <w:rPr>
          <w:rFonts w:cs="Arial"/>
          <w:szCs w:val="24"/>
        </w:rPr>
        <w:t xml:space="preserve">rogramme </w:t>
      </w:r>
      <w:r w:rsidR="007425DD">
        <w:rPr>
          <w:rFonts w:cs="Arial"/>
          <w:szCs w:val="24"/>
        </w:rPr>
        <w:t>c</w:t>
      </w:r>
      <w:r w:rsidR="00B5713E" w:rsidRPr="00C23BD1">
        <w:rPr>
          <w:rFonts w:cs="Arial"/>
          <w:szCs w:val="24"/>
        </w:rPr>
        <w:t>o-ordinator</w:t>
      </w:r>
      <w:r w:rsidRPr="00C23BD1">
        <w:rPr>
          <w:rFonts w:cs="Arial"/>
          <w:szCs w:val="24"/>
        </w:rPr>
        <w:t xml:space="preserve"> </w:t>
      </w:r>
      <w:r w:rsidR="00E11815">
        <w:rPr>
          <w:rFonts w:cs="Arial"/>
          <w:szCs w:val="24"/>
        </w:rPr>
        <w:t>role</w:t>
      </w:r>
      <w:r w:rsidR="00282FBB" w:rsidRPr="00C23BD1">
        <w:rPr>
          <w:rFonts w:cs="Arial"/>
          <w:szCs w:val="24"/>
        </w:rPr>
        <w:t xml:space="preserve"> is a new post, funded by the Scottish </w:t>
      </w:r>
      <w:r w:rsidR="003A170B" w:rsidRPr="00C23BD1">
        <w:rPr>
          <w:rFonts w:cs="Arial"/>
          <w:szCs w:val="24"/>
        </w:rPr>
        <w:t>Government</w:t>
      </w:r>
      <w:r w:rsidR="00282FBB" w:rsidRPr="00C23BD1">
        <w:rPr>
          <w:rFonts w:cs="Arial"/>
          <w:szCs w:val="24"/>
        </w:rPr>
        <w:t xml:space="preserve">. </w:t>
      </w:r>
      <w:r w:rsidR="003A170B" w:rsidRPr="00C23BD1">
        <w:rPr>
          <w:rFonts w:cs="Arial"/>
          <w:szCs w:val="24"/>
        </w:rPr>
        <w:t xml:space="preserve"> The post-holder </w:t>
      </w:r>
      <w:r w:rsidRPr="00C23BD1">
        <w:rPr>
          <w:rFonts w:cs="Arial"/>
          <w:szCs w:val="24"/>
        </w:rPr>
        <w:t xml:space="preserve">will </w:t>
      </w:r>
      <w:r w:rsidRPr="00C23BD1">
        <w:rPr>
          <w:szCs w:val="24"/>
        </w:rPr>
        <w:t xml:space="preserve">be responsible for </w:t>
      </w:r>
      <w:r w:rsidR="00B5713E" w:rsidRPr="00C23BD1">
        <w:rPr>
          <w:szCs w:val="24"/>
        </w:rPr>
        <w:t>the Dyslexia and inclusive practice Professional Recognition programme</w:t>
      </w:r>
      <w:r w:rsidR="00EA12F8">
        <w:rPr>
          <w:szCs w:val="24"/>
        </w:rPr>
        <w:t xml:space="preserve"> for educators</w:t>
      </w:r>
      <w:r w:rsidR="00970F88">
        <w:rPr>
          <w:szCs w:val="24"/>
        </w:rPr>
        <w:t xml:space="preserve"> and </w:t>
      </w:r>
      <w:r w:rsidR="00970F88" w:rsidRPr="00C23BD1">
        <w:rPr>
          <w:rFonts w:cs="Arial"/>
          <w:szCs w:val="24"/>
        </w:rPr>
        <w:t xml:space="preserve">will be part of </w:t>
      </w:r>
      <w:r w:rsidR="00970F88">
        <w:rPr>
          <w:rFonts w:cs="Arial"/>
          <w:szCs w:val="24"/>
        </w:rPr>
        <w:t>a</w:t>
      </w:r>
      <w:r w:rsidR="00970F88" w:rsidRPr="00C23BD1">
        <w:rPr>
          <w:rFonts w:cs="Arial"/>
          <w:szCs w:val="24"/>
        </w:rPr>
        <w:t xml:space="preserve"> small staff team</w:t>
      </w:r>
      <w:r w:rsidRPr="00C23BD1">
        <w:rPr>
          <w:rFonts w:cs="Arial"/>
          <w:szCs w:val="24"/>
        </w:rPr>
        <w:t xml:space="preserve">.  </w:t>
      </w:r>
    </w:p>
    <w:p w14:paraId="00DEF0CF" w14:textId="3CEDFA1E" w:rsidR="00BF2C3C" w:rsidRPr="00F1163A" w:rsidRDefault="00BF2C3C" w:rsidP="00880BF8">
      <w:pPr>
        <w:shd w:val="clear" w:color="auto" w:fill="FFFFFF"/>
        <w:spacing w:after="0" w:line="276" w:lineRule="auto"/>
        <w:rPr>
          <w:rFonts w:eastAsia="Times New Roman" w:cs="Arial"/>
          <w:kern w:val="0"/>
          <w:szCs w:val="24"/>
          <w:lang w:eastAsia="en-GB"/>
          <w14:ligatures w14:val="none"/>
        </w:rPr>
      </w:pPr>
      <w:r w:rsidRPr="00C23BD1">
        <w:rPr>
          <w:rFonts w:eastAsia="Times New Roman" w:cs="Arial"/>
          <w:kern w:val="0"/>
          <w:szCs w:val="24"/>
          <w:lang w:eastAsia="en-GB"/>
          <w14:ligatures w14:val="none"/>
        </w:rPr>
        <w:t>The purpose of the job is t</w:t>
      </w:r>
      <w:r w:rsidRPr="00F1163A">
        <w:rPr>
          <w:rFonts w:eastAsia="Times New Roman" w:cs="Arial"/>
          <w:kern w:val="0"/>
          <w:szCs w:val="24"/>
          <w:lang w:eastAsia="en-GB"/>
          <w14:ligatures w14:val="none"/>
        </w:rPr>
        <w:t xml:space="preserve">o lead the strategic expansion of the Dyslexia and </w:t>
      </w:r>
      <w:r w:rsidR="000607EF">
        <w:rPr>
          <w:rFonts w:eastAsia="Times New Roman" w:cs="Arial"/>
          <w:kern w:val="0"/>
          <w:szCs w:val="24"/>
          <w:lang w:eastAsia="en-GB"/>
          <w14:ligatures w14:val="none"/>
        </w:rPr>
        <w:t>i</w:t>
      </w:r>
      <w:r w:rsidRPr="00F1163A">
        <w:rPr>
          <w:rFonts w:eastAsia="Times New Roman" w:cs="Arial"/>
          <w:kern w:val="0"/>
          <w:szCs w:val="24"/>
          <w:lang w:eastAsia="en-GB"/>
          <w14:ligatures w14:val="none"/>
        </w:rPr>
        <w:t xml:space="preserve">nclusive </w:t>
      </w:r>
      <w:r w:rsidR="000607EF">
        <w:rPr>
          <w:rFonts w:eastAsia="Times New Roman" w:cs="Arial"/>
          <w:kern w:val="0"/>
          <w:szCs w:val="24"/>
          <w:lang w:eastAsia="en-GB"/>
          <w14:ligatures w14:val="none"/>
        </w:rPr>
        <w:t>p</w:t>
      </w:r>
      <w:r w:rsidRPr="00F1163A">
        <w:rPr>
          <w:rFonts w:eastAsia="Times New Roman" w:cs="Arial"/>
          <w:kern w:val="0"/>
          <w:szCs w:val="24"/>
          <w:lang w:eastAsia="en-GB"/>
          <w14:ligatures w14:val="none"/>
        </w:rPr>
        <w:t xml:space="preserve">ractice Professional Recognition (PR) programme. This role is responsible for </w:t>
      </w:r>
      <w:r w:rsidR="0066354E" w:rsidRPr="00C23BD1">
        <w:rPr>
          <w:rFonts w:eastAsia="Times New Roman" w:cs="Arial"/>
          <w:kern w:val="0"/>
          <w:szCs w:val="24"/>
          <w:lang w:eastAsia="en-GB"/>
          <w14:ligatures w14:val="none"/>
        </w:rPr>
        <w:t>increasing</w:t>
      </w:r>
      <w:r w:rsidRPr="00F1163A">
        <w:rPr>
          <w:rFonts w:eastAsia="Times New Roman" w:cs="Arial"/>
          <w:kern w:val="0"/>
          <w:szCs w:val="24"/>
          <w:lang w:eastAsia="en-GB"/>
          <w14:ligatures w14:val="none"/>
        </w:rPr>
        <w:t xml:space="preserve"> the programme’s reach while maintaining </w:t>
      </w:r>
      <w:r w:rsidR="003D54D4">
        <w:rPr>
          <w:rFonts w:eastAsia="Times New Roman" w:cs="Arial"/>
          <w:kern w:val="0"/>
          <w:szCs w:val="24"/>
          <w:lang w:eastAsia="en-GB"/>
          <w14:ligatures w14:val="none"/>
        </w:rPr>
        <w:t xml:space="preserve">its </w:t>
      </w:r>
      <w:r w:rsidRPr="00F1163A">
        <w:rPr>
          <w:rFonts w:eastAsia="Times New Roman" w:cs="Arial"/>
          <w:kern w:val="0"/>
          <w:szCs w:val="24"/>
          <w:lang w:eastAsia="en-GB"/>
          <w14:ligatures w14:val="none"/>
        </w:rPr>
        <w:t xml:space="preserve">high quality, </w:t>
      </w:r>
      <w:r w:rsidR="00B34C84" w:rsidRPr="000505E5">
        <w:rPr>
          <w:rFonts w:eastAsia="Times New Roman" w:cs="Arial"/>
          <w:kern w:val="0"/>
          <w:szCs w:val="24"/>
          <w:lang w:eastAsia="en-GB"/>
          <w14:ligatures w14:val="none"/>
        </w:rPr>
        <w:t>continuing to</w:t>
      </w:r>
      <w:r w:rsidR="00B34C84">
        <w:rPr>
          <w:rFonts w:eastAsia="Times New Roman" w:cs="Arial"/>
          <w:kern w:val="0"/>
          <w:szCs w:val="24"/>
          <w:lang w:eastAsia="en-GB"/>
          <w14:ligatures w14:val="none"/>
        </w:rPr>
        <w:t xml:space="preserve"> </w:t>
      </w:r>
      <w:r w:rsidRPr="00C23BD1">
        <w:rPr>
          <w:rFonts w:eastAsia="Times New Roman" w:cs="Arial"/>
          <w:kern w:val="0"/>
          <w:szCs w:val="24"/>
          <w:lang w:eastAsia="en-GB"/>
          <w14:ligatures w14:val="none"/>
        </w:rPr>
        <w:t>build</w:t>
      </w:r>
      <w:r w:rsidRPr="00F1163A">
        <w:rPr>
          <w:rFonts w:eastAsia="Times New Roman" w:cs="Arial"/>
          <w:kern w:val="0"/>
          <w:szCs w:val="24"/>
          <w:lang w:eastAsia="en-GB"/>
          <w14:ligatures w14:val="none"/>
        </w:rPr>
        <w:t xml:space="preserve"> a vibrant </w:t>
      </w:r>
      <w:r w:rsidR="00475318">
        <w:rPr>
          <w:rFonts w:eastAsia="Times New Roman" w:cs="Arial"/>
          <w:kern w:val="0"/>
          <w:szCs w:val="24"/>
          <w:lang w:eastAsia="en-GB"/>
          <w14:ligatures w14:val="none"/>
        </w:rPr>
        <w:t>c</w:t>
      </w:r>
      <w:r w:rsidRPr="00F1163A">
        <w:rPr>
          <w:rFonts w:eastAsia="Times New Roman" w:cs="Arial"/>
          <w:kern w:val="0"/>
          <w:szCs w:val="24"/>
          <w:lang w:eastAsia="en-GB"/>
          <w14:ligatures w14:val="none"/>
        </w:rPr>
        <w:t xml:space="preserve">ommunity of </w:t>
      </w:r>
      <w:r w:rsidR="00475318">
        <w:rPr>
          <w:rFonts w:eastAsia="Times New Roman" w:cs="Arial"/>
          <w:kern w:val="0"/>
          <w:szCs w:val="24"/>
          <w:lang w:eastAsia="en-GB"/>
          <w14:ligatures w14:val="none"/>
        </w:rPr>
        <w:t>p</w:t>
      </w:r>
      <w:r w:rsidRPr="00F1163A">
        <w:rPr>
          <w:rFonts w:eastAsia="Times New Roman" w:cs="Arial"/>
          <w:kern w:val="0"/>
          <w:szCs w:val="24"/>
          <w:lang w:eastAsia="en-GB"/>
          <w14:ligatures w14:val="none"/>
        </w:rPr>
        <w:t xml:space="preserve">ractice and </w:t>
      </w:r>
      <w:r w:rsidR="00EA1CFC">
        <w:rPr>
          <w:rFonts w:eastAsia="Times New Roman" w:cs="Arial"/>
          <w:kern w:val="0"/>
          <w:szCs w:val="24"/>
          <w:lang w:eastAsia="en-GB"/>
          <w14:ligatures w14:val="none"/>
        </w:rPr>
        <w:t>disseminating</w:t>
      </w:r>
      <w:r w:rsidRPr="00F1163A">
        <w:rPr>
          <w:rFonts w:eastAsia="Times New Roman" w:cs="Arial"/>
          <w:kern w:val="0"/>
          <w:szCs w:val="24"/>
          <w:lang w:eastAsia="en-GB"/>
          <w14:ligatures w14:val="none"/>
        </w:rPr>
        <w:t xml:space="preserve"> learning from practitioner enquiries to drive systemic change across </w:t>
      </w:r>
      <w:r w:rsidR="0066354E" w:rsidRPr="00C23BD1">
        <w:rPr>
          <w:rFonts w:eastAsia="Times New Roman" w:cs="Arial"/>
          <w:kern w:val="0"/>
          <w:szCs w:val="24"/>
          <w:lang w:eastAsia="en-GB"/>
          <w14:ligatures w14:val="none"/>
        </w:rPr>
        <w:t>Scotland</w:t>
      </w:r>
      <w:r w:rsidRPr="00F1163A">
        <w:rPr>
          <w:rFonts w:eastAsia="Times New Roman" w:cs="Arial"/>
          <w:kern w:val="0"/>
          <w:szCs w:val="24"/>
          <w:lang w:eastAsia="en-GB"/>
          <w14:ligatures w14:val="none"/>
        </w:rPr>
        <w:t>. </w:t>
      </w:r>
    </w:p>
    <w:p w14:paraId="14832CDD" w14:textId="77777777" w:rsidR="00CA4749" w:rsidRPr="00C23BD1" w:rsidRDefault="00CA4749" w:rsidP="00880BF8">
      <w:pPr>
        <w:shd w:val="clear" w:color="auto" w:fill="FFFFFF"/>
        <w:spacing w:after="0" w:line="276" w:lineRule="auto"/>
        <w:rPr>
          <w:rFonts w:ascii="Arial" w:eastAsia="Times New Roman" w:hAnsi="Arial" w:cs="Arial"/>
          <w:b/>
          <w:bCs/>
          <w:color w:val="0A0A0A"/>
          <w:kern w:val="0"/>
          <w:szCs w:val="24"/>
          <w:lang w:eastAsia="en-GB"/>
          <w14:ligatures w14:val="none"/>
        </w:rPr>
      </w:pPr>
    </w:p>
    <w:p w14:paraId="7C1DCB2B" w14:textId="3C8733CF" w:rsidR="00F1163A" w:rsidRDefault="00195A4C" w:rsidP="00880BF8">
      <w:pPr>
        <w:shd w:val="clear" w:color="auto" w:fill="FFFFFF"/>
        <w:spacing w:after="0" w:line="276" w:lineRule="auto"/>
        <w:rPr>
          <w:rFonts w:eastAsia="Times New Roman" w:cs="Arial"/>
          <w:b/>
          <w:bCs/>
          <w:kern w:val="0"/>
          <w:szCs w:val="24"/>
          <w:lang w:eastAsia="en-GB"/>
          <w14:ligatures w14:val="none"/>
        </w:rPr>
      </w:pPr>
      <w:r w:rsidRPr="00B95A9E">
        <w:rPr>
          <w:rFonts w:eastAsia="Times New Roman" w:cs="Arial"/>
          <w:b/>
          <w:bCs/>
          <w:kern w:val="0"/>
          <w:szCs w:val="24"/>
          <w:lang w:eastAsia="en-GB"/>
          <w14:ligatures w14:val="none"/>
        </w:rPr>
        <w:t>Dyslexia and inclusive practice programme</w:t>
      </w:r>
      <w:r w:rsidR="001257C3">
        <w:rPr>
          <w:rFonts w:eastAsia="Times New Roman" w:cs="Arial"/>
          <w:b/>
          <w:bCs/>
          <w:kern w:val="0"/>
          <w:szCs w:val="24"/>
          <w:lang w:eastAsia="en-GB"/>
          <w14:ligatures w14:val="none"/>
        </w:rPr>
        <w:t xml:space="preserve"> for educators</w:t>
      </w:r>
    </w:p>
    <w:p w14:paraId="1688FB3A" w14:textId="77777777" w:rsidR="001257C3" w:rsidRDefault="001257C3" w:rsidP="00880BF8">
      <w:pPr>
        <w:shd w:val="clear" w:color="auto" w:fill="FFFFFF"/>
        <w:spacing w:after="0" w:line="276" w:lineRule="auto"/>
        <w:rPr>
          <w:rFonts w:eastAsia="Times New Roman" w:cs="Arial"/>
          <w:kern w:val="0"/>
          <w:szCs w:val="24"/>
          <w:lang w:eastAsia="en-GB"/>
          <w14:ligatures w14:val="none"/>
        </w:rPr>
      </w:pPr>
    </w:p>
    <w:p w14:paraId="4CC915F6" w14:textId="7C6F5799" w:rsidR="00A46DE9" w:rsidRPr="005908D8" w:rsidRDefault="005908D8" w:rsidP="00880BF8">
      <w:pPr>
        <w:shd w:val="clear" w:color="auto" w:fill="FFFFFF"/>
        <w:spacing w:after="120" w:line="276" w:lineRule="auto"/>
        <w:rPr>
          <w:rFonts w:eastAsia="Times New Roman" w:cs="Arial"/>
          <w:b/>
          <w:bCs/>
          <w:kern w:val="0"/>
          <w:szCs w:val="24"/>
          <w:lang w:eastAsia="en-GB"/>
          <w14:ligatures w14:val="none"/>
        </w:rPr>
      </w:pPr>
      <w:r w:rsidRPr="005908D8">
        <w:rPr>
          <w:rFonts w:eastAsia="Times New Roman" w:cs="Arial"/>
          <w:kern w:val="0"/>
          <w:szCs w:val="24"/>
          <w:lang w:eastAsia="en-GB"/>
          <w14:ligatures w14:val="none"/>
        </w:rPr>
        <w:t xml:space="preserve">The </w:t>
      </w:r>
      <w:r w:rsidR="00CF0F58">
        <w:rPr>
          <w:rFonts w:eastAsia="Times New Roman" w:cs="Arial"/>
          <w:kern w:val="0"/>
          <w:szCs w:val="24"/>
          <w:lang w:eastAsia="en-GB"/>
          <w14:ligatures w14:val="none"/>
        </w:rPr>
        <w:t>p</w:t>
      </w:r>
      <w:r w:rsidRPr="005908D8">
        <w:rPr>
          <w:rFonts w:eastAsia="Times New Roman" w:cs="Arial"/>
          <w:kern w:val="0"/>
          <w:szCs w:val="24"/>
          <w:lang w:eastAsia="en-GB"/>
          <w14:ligatures w14:val="none"/>
        </w:rPr>
        <w:t xml:space="preserve">rogramme was developed collaboratively </w:t>
      </w:r>
      <w:r w:rsidR="00DA4E15">
        <w:rPr>
          <w:rFonts w:eastAsia="Times New Roman" w:cs="Arial"/>
          <w:kern w:val="0"/>
          <w:szCs w:val="24"/>
          <w:lang w:eastAsia="en-GB"/>
          <w14:ligatures w14:val="none"/>
        </w:rPr>
        <w:t xml:space="preserve">by Dyslexia Scotland and </w:t>
      </w:r>
      <w:r w:rsidRPr="005908D8">
        <w:rPr>
          <w:rFonts w:eastAsia="Times New Roman" w:cs="Arial"/>
          <w:kern w:val="0"/>
          <w:szCs w:val="24"/>
          <w:lang w:eastAsia="en-GB"/>
          <w14:ligatures w14:val="none"/>
        </w:rPr>
        <w:t xml:space="preserve">Education Scotland following an extended pilot that </w:t>
      </w:r>
      <w:r w:rsidR="00C20D43">
        <w:rPr>
          <w:rFonts w:eastAsia="Times New Roman" w:cs="Arial"/>
          <w:kern w:val="0"/>
          <w:szCs w:val="24"/>
          <w:lang w:eastAsia="en-GB"/>
          <w14:ligatures w14:val="none"/>
        </w:rPr>
        <w:t xml:space="preserve">ended in </w:t>
      </w:r>
      <w:r w:rsidRPr="005908D8">
        <w:rPr>
          <w:rFonts w:eastAsia="Times New Roman" w:cs="Arial"/>
          <w:kern w:val="0"/>
          <w:szCs w:val="24"/>
          <w:lang w:eastAsia="en-GB"/>
          <w14:ligatures w14:val="none"/>
        </w:rPr>
        <w:t>2019.</w:t>
      </w:r>
      <w:r w:rsidR="000C66B4">
        <w:rPr>
          <w:rFonts w:eastAsia="Times New Roman" w:cs="Arial"/>
          <w:kern w:val="0"/>
          <w:szCs w:val="24"/>
          <w:lang w:eastAsia="en-GB"/>
          <w14:ligatures w14:val="none"/>
        </w:rPr>
        <w:t xml:space="preserve"> </w:t>
      </w:r>
      <w:r w:rsidR="005777B3">
        <w:rPr>
          <w:rFonts w:eastAsia="Times New Roman" w:cs="Arial"/>
          <w:kern w:val="0"/>
          <w:szCs w:val="24"/>
          <w:lang w:eastAsia="en-GB"/>
          <w14:ligatures w14:val="none"/>
        </w:rPr>
        <w:t>The programme</w:t>
      </w:r>
      <w:r w:rsidR="0084166C">
        <w:rPr>
          <w:rFonts w:eastAsia="Times New Roman" w:cs="Arial"/>
          <w:kern w:val="0"/>
          <w:szCs w:val="24"/>
          <w:lang w:eastAsia="en-GB"/>
          <w14:ligatures w14:val="none"/>
        </w:rPr>
        <w:t xml:space="preserve">, </w:t>
      </w:r>
      <w:r w:rsidR="00CF0F58">
        <w:rPr>
          <w:rFonts w:eastAsia="Times New Roman" w:cs="Arial"/>
          <w:kern w:val="0"/>
          <w:szCs w:val="24"/>
          <w:lang w:eastAsia="en-GB"/>
          <w14:ligatures w14:val="none"/>
        </w:rPr>
        <w:t xml:space="preserve">supported by a grant from the Scottish Government, </w:t>
      </w:r>
      <w:r w:rsidR="005777B3">
        <w:rPr>
          <w:rFonts w:eastAsia="Times New Roman" w:cs="Arial"/>
          <w:kern w:val="0"/>
          <w:szCs w:val="24"/>
          <w:lang w:eastAsia="en-GB"/>
          <w14:ligatures w14:val="none"/>
        </w:rPr>
        <w:t>was</w:t>
      </w:r>
      <w:r w:rsidR="000C66B4">
        <w:rPr>
          <w:rFonts w:eastAsia="Times New Roman" w:cs="Arial"/>
          <w:kern w:val="0"/>
          <w:szCs w:val="24"/>
          <w:lang w:eastAsia="en-GB"/>
          <w14:ligatures w14:val="none"/>
        </w:rPr>
        <w:t xml:space="preserve"> accredited </w:t>
      </w:r>
      <w:r w:rsidR="005777B3">
        <w:rPr>
          <w:rFonts w:eastAsia="Times New Roman" w:cs="Arial"/>
          <w:kern w:val="0"/>
          <w:szCs w:val="24"/>
          <w:lang w:eastAsia="en-GB"/>
          <w14:ligatures w14:val="none"/>
        </w:rPr>
        <w:t>by GTCS in 2021</w:t>
      </w:r>
      <w:r w:rsidR="00CF0F58">
        <w:rPr>
          <w:rFonts w:eastAsia="Times New Roman" w:cs="Arial"/>
          <w:kern w:val="0"/>
          <w:szCs w:val="24"/>
          <w:lang w:eastAsia="en-GB"/>
          <w14:ligatures w14:val="none"/>
        </w:rPr>
        <w:t xml:space="preserve"> </w:t>
      </w:r>
      <w:r w:rsidR="00C8364C">
        <w:rPr>
          <w:rFonts w:eastAsia="Times New Roman" w:cs="Arial"/>
          <w:kern w:val="0"/>
          <w:szCs w:val="24"/>
          <w:lang w:eastAsia="en-GB"/>
          <w14:ligatures w14:val="none"/>
        </w:rPr>
        <w:t>and is now in its fifth year</w:t>
      </w:r>
      <w:r w:rsidR="00DA4E15">
        <w:rPr>
          <w:rFonts w:eastAsia="Times New Roman" w:cs="Arial"/>
          <w:kern w:val="0"/>
          <w:szCs w:val="24"/>
          <w:lang w:eastAsia="en-GB"/>
          <w14:ligatures w14:val="none"/>
        </w:rPr>
        <w:t>.</w:t>
      </w:r>
      <w:r w:rsidR="0084166C">
        <w:rPr>
          <w:rFonts w:eastAsia="Times New Roman" w:cs="Arial"/>
          <w:kern w:val="0"/>
          <w:szCs w:val="24"/>
          <w:lang w:eastAsia="en-GB"/>
          <w14:ligatures w14:val="none"/>
        </w:rPr>
        <w:t xml:space="preserve"> In March 2026, the Scottish Government committed to fund the expansion of the programme, from 50 to 100 places per year.</w:t>
      </w:r>
      <w:r w:rsidR="00BB1902">
        <w:rPr>
          <w:rFonts w:eastAsia="Times New Roman" w:cs="Arial"/>
          <w:kern w:val="0"/>
          <w:szCs w:val="24"/>
          <w:lang w:eastAsia="en-GB"/>
          <w14:ligatures w14:val="none"/>
        </w:rPr>
        <w:t xml:space="preserve"> Co</w:t>
      </w:r>
      <w:r w:rsidR="00D5598F">
        <w:rPr>
          <w:rFonts w:eastAsia="Times New Roman" w:cs="Arial"/>
          <w:kern w:val="0"/>
          <w:szCs w:val="24"/>
          <w:lang w:eastAsia="en-GB"/>
          <w14:ligatures w14:val="none"/>
        </w:rPr>
        <w:t>hort 6 of the programme will start in September 2026.</w:t>
      </w:r>
    </w:p>
    <w:p w14:paraId="14D576D8" w14:textId="489B36DB" w:rsidR="00F1163A" w:rsidRPr="00B95A9E" w:rsidRDefault="00D86318" w:rsidP="00C67391">
      <w:pPr>
        <w:pStyle w:val="Heading2"/>
        <w:rPr>
          <w:rFonts w:eastAsia="Times New Roman"/>
          <w:lang w:eastAsia="en-GB"/>
        </w:rPr>
      </w:pPr>
      <w:r w:rsidRPr="00B95A9E">
        <w:rPr>
          <w:rFonts w:eastAsia="Times New Roman"/>
          <w:lang w:eastAsia="en-GB"/>
        </w:rPr>
        <w:t>Main</w:t>
      </w:r>
      <w:r w:rsidR="00C6456D" w:rsidRPr="00B95A9E">
        <w:rPr>
          <w:rFonts w:eastAsia="Times New Roman"/>
          <w:lang w:eastAsia="en-GB"/>
        </w:rPr>
        <w:t xml:space="preserve"> duties a</w:t>
      </w:r>
      <w:r w:rsidRPr="00B95A9E">
        <w:rPr>
          <w:rFonts w:eastAsia="Times New Roman"/>
          <w:lang w:eastAsia="en-GB"/>
        </w:rPr>
        <w:t>nd r</w:t>
      </w:r>
      <w:r w:rsidR="00F1163A" w:rsidRPr="00F1163A">
        <w:rPr>
          <w:rFonts w:eastAsia="Times New Roman"/>
          <w:lang w:eastAsia="en-GB"/>
        </w:rPr>
        <w:t>esponsibilities</w:t>
      </w:r>
    </w:p>
    <w:p w14:paraId="6C354F71" w14:textId="77777777" w:rsidR="00D86318" w:rsidRPr="00B95A9E" w:rsidRDefault="00D86318" w:rsidP="00880BF8">
      <w:pPr>
        <w:spacing w:after="0" w:line="276" w:lineRule="auto"/>
        <w:rPr>
          <w:rFonts w:cs="Arial"/>
          <w:szCs w:val="24"/>
          <w:lang w:eastAsia="en-GB"/>
        </w:rPr>
      </w:pPr>
    </w:p>
    <w:p w14:paraId="5339FE34" w14:textId="00A3FEF1" w:rsidR="00D86318" w:rsidRPr="00B95A9E" w:rsidRDefault="00D5598F" w:rsidP="00880BF8">
      <w:pPr>
        <w:spacing w:after="0" w:line="276" w:lineRule="auto"/>
        <w:rPr>
          <w:rFonts w:cs="Arial"/>
          <w:szCs w:val="24"/>
        </w:rPr>
      </w:pPr>
      <w:r>
        <w:rPr>
          <w:rFonts w:cs="Arial"/>
          <w:szCs w:val="24"/>
          <w:lang w:eastAsia="en-GB"/>
        </w:rPr>
        <w:t>The post-holder will work</w:t>
      </w:r>
      <w:r w:rsidR="00D86318" w:rsidRPr="00B95A9E">
        <w:rPr>
          <w:rFonts w:cs="Arial"/>
          <w:szCs w:val="24"/>
          <w:lang w:eastAsia="en-GB"/>
        </w:rPr>
        <w:t xml:space="preserve"> closely with Education Scotland’s Inclusion, Wellbeing and Equalities Team</w:t>
      </w:r>
      <w:r w:rsidR="009D65BB" w:rsidRPr="00B95A9E">
        <w:rPr>
          <w:rFonts w:cs="Arial"/>
          <w:szCs w:val="24"/>
          <w:lang w:eastAsia="en-GB"/>
        </w:rPr>
        <w:t>, the Dyslexia and inclusive practice Panel</w:t>
      </w:r>
      <w:r w:rsidR="00C94142" w:rsidRPr="00B95A9E">
        <w:rPr>
          <w:rFonts w:cs="Arial"/>
          <w:szCs w:val="24"/>
          <w:lang w:eastAsia="en-GB"/>
        </w:rPr>
        <w:t xml:space="preserve"> and former alumni of the programme</w:t>
      </w:r>
      <w:r w:rsidR="00EB4C50">
        <w:rPr>
          <w:rFonts w:cs="Arial"/>
          <w:szCs w:val="24"/>
          <w:lang w:eastAsia="en-GB"/>
        </w:rPr>
        <w:t xml:space="preserve">, in liaison with </w:t>
      </w:r>
      <w:r w:rsidR="007165BB">
        <w:rPr>
          <w:rFonts w:cs="Arial"/>
          <w:szCs w:val="24"/>
          <w:lang w:eastAsia="en-GB"/>
        </w:rPr>
        <w:t xml:space="preserve">the </w:t>
      </w:r>
      <w:r w:rsidR="00EB4C50" w:rsidRPr="00B95A9E">
        <w:rPr>
          <w:rFonts w:cs="Arial"/>
          <w:szCs w:val="24"/>
          <w:lang w:eastAsia="en-GB"/>
        </w:rPr>
        <w:t>Dyslexia Scotland</w:t>
      </w:r>
      <w:r w:rsidR="00EB4C50">
        <w:rPr>
          <w:rFonts w:cs="Arial"/>
          <w:szCs w:val="24"/>
          <w:lang w:eastAsia="en-GB"/>
        </w:rPr>
        <w:t xml:space="preserve"> team (especially</w:t>
      </w:r>
      <w:r w:rsidR="00EB4C50" w:rsidRPr="00B95A9E">
        <w:rPr>
          <w:rFonts w:cs="Arial"/>
          <w:szCs w:val="24"/>
          <w:lang w:eastAsia="en-GB"/>
        </w:rPr>
        <w:t xml:space="preserve"> Chief Executive and Senior Administrator</w:t>
      </w:r>
      <w:r w:rsidR="00EB4C50">
        <w:rPr>
          <w:rFonts w:cs="Arial"/>
          <w:szCs w:val="24"/>
          <w:lang w:eastAsia="en-GB"/>
        </w:rPr>
        <w:t>).</w:t>
      </w:r>
    </w:p>
    <w:p w14:paraId="49D9ACC0" w14:textId="77777777" w:rsidR="005C6071" w:rsidRDefault="005C6071" w:rsidP="00880BF8">
      <w:pPr>
        <w:shd w:val="clear" w:color="auto" w:fill="FFFFFF"/>
        <w:spacing w:after="0" w:line="276" w:lineRule="auto"/>
        <w:rPr>
          <w:rFonts w:eastAsia="Times New Roman" w:cs="Arial"/>
          <w:b/>
          <w:bCs/>
          <w:kern w:val="0"/>
          <w:szCs w:val="24"/>
          <w:lang w:eastAsia="en-GB"/>
          <w14:ligatures w14:val="none"/>
        </w:rPr>
      </w:pPr>
    </w:p>
    <w:p w14:paraId="5C3D09DE" w14:textId="24BF0A09" w:rsidR="00F1163A" w:rsidRDefault="00F1163A" w:rsidP="00C67391">
      <w:pPr>
        <w:pStyle w:val="Heading3"/>
        <w:numPr>
          <w:ilvl w:val="0"/>
          <w:numId w:val="18"/>
        </w:numPr>
        <w:rPr>
          <w:rFonts w:eastAsia="Times New Roman"/>
          <w:lang w:eastAsia="en-GB"/>
        </w:rPr>
      </w:pPr>
      <w:r w:rsidRPr="000505E5">
        <w:rPr>
          <w:rFonts w:eastAsia="Times New Roman"/>
          <w:lang w:eastAsia="en-GB"/>
        </w:rPr>
        <w:t xml:space="preserve">Strategic </w:t>
      </w:r>
      <w:r w:rsidR="00A66B0A" w:rsidRPr="000505E5">
        <w:rPr>
          <w:rFonts w:eastAsia="Times New Roman"/>
          <w:lang w:eastAsia="en-GB"/>
        </w:rPr>
        <w:t>p</w:t>
      </w:r>
      <w:r w:rsidRPr="000505E5">
        <w:rPr>
          <w:rFonts w:eastAsia="Times New Roman"/>
          <w:lang w:eastAsia="en-GB"/>
        </w:rPr>
        <w:t xml:space="preserve">rogramme </w:t>
      </w:r>
      <w:r w:rsidR="002A116C" w:rsidRPr="000505E5">
        <w:rPr>
          <w:rFonts w:eastAsia="Times New Roman"/>
          <w:lang w:eastAsia="en-GB"/>
        </w:rPr>
        <w:t>management</w:t>
      </w:r>
    </w:p>
    <w:p w14:paraId="220E96E1" w14:textId="77777777" w:rsidR="00C67391" w:rsidRPr="00C67391" w:rsidRDefault="00C67391" w:rsidP="00C67391">
      <w:pPr>
        <w:rPr>
          <w:lang w:eastAsia="en-GB"/>
        </w:rPr>
      </w:pPr>
    </w:p>
    <w:p w14:paraId="411DD010" w14:textId="7B27F269" w:rsidR="00EF1339" w:rsidRPr="000505E5" w:rsidRDefault="00EF1339" w:rsidP="00880BF8">
      <w:pPr>
        <w:numPr>
          <w:ilvl w:val="0"/>
          <w:numId w:val="1"/>
        </w:numPr>
        <w:shd w:val="clear" w:color="auto" w:fill="FFFFFF"/>
        <w:spacing w:after="180" w:line="276" w:lineRule="auto"/>
        <w:rPr>
          <w:rFonts w:eastAsia="Times New Roman" w:cs="Times New Roman"/>
          <w:kern w:val="0"/>
          <w:szCs w:val="24"/>
          <w:lang w:eastAsia="en-GB"/>
          <w14:ligatures w14:val="none"/>
        </w:rPr>
      </w:pPr>
      <w:r w:rsidRPr="000505E5">
        <w:rPr>
          <w:rFonts w:eastAsia="Times New Roman" w:cs="Arial"/>
          <w:kern w:val="0"/>
          <w:szCs w:val="24"/>
          <w:lang w:eastAsia="en-GB"/>
          <w14:ligatures w14:val="none"/>
        </w:rPr>
        <w:t>Co-ordinat</w:t>
      </w:r>
      <w:r w:rsidR="00810ABC" w:rsidRPr="000505E5">
        <w:rPr>
          <w:rFonts w:eastAsia="Times New Roman" w:cs="Arial"/>
          <w:kern w:val="0"/>
          <w:szCs w:val="24"/>
          <w:lang w:eastAsia="en-GB"/>
          <w14:ligatures w14:val="none"/>
        </w:rPr>
        <w:t>e</w:t>
      </w:r>
      <w:r w:rsidRPr="000505E5">
        <w:rPr>
          <w:rFonts w:eastAsia="Times New Roman" w:cs="Arial"/>
          <w:kern w:val="0"/>
          <w:szCs w:val="24"/>
          <w:lang w:eastAsia="en-GB"/>
          <w14:ligatures w14:val="none"/>
        </w:rPr>
        <w:t xml:space="preserve"> the programme</w:t>
      </w:r>
      <w:r w:rsidR="00B94C04" w:rsidRPr="000505E5">
        <w:rPr>
          <w:rFonts w:eastAsia="Times New Roman" w:cs="Arial"/>
          <w:kern w:val="0"/>
          <w:szCs w:val="24"/>
          <w:lang w:eastAsia="en-GB"/>
          <w14:ligatures w14:val="none"/>
        </w:rPr>
        <w:t xml:space="preserve"> including arranging speakers, alumni input</w:t>
      </w:r>
      <w:r w:rsidRPr="000505E5">
        <w:rPr>
          <w:rFonts w:eastAsia="Times New Roman" w:cs="Arial"/>
          <w:kern w:val="0"/>
          <w:szCs w:val="24"/>
          <w:lang w:eastAsia="en-GB"/>
          <w14:ligatures w14:val="none"/>
        </w:rPr>
        <w:t xml:space="preserve"> </w:t>
      </w:r>
      <w:r w:rsidR="00797B38" w:rsidRPr="000505E5">
        <w:rPr>
          <w:rFonts w:eastAsia="Times New Roman" w:cs="Arial"/>
          <w:kern w:val="0"/>
          <w:szCs w:val="24"/>
          <w:lang w:eastAsia="en-GB"/>
          <w14:ligatures w14:val="none"/>
        </w:rPr>
        <w:t xml:space="preserve">and evaluation of </w:t>
      </w:r>
      <w:r w:rsidR="002662CA" w:rsidRPr="000505E5">
        <w:rPr>
          <w:rFonts w:eastAsia="Times New Roman" w:cs="Arial"/>
          <w:kern w:val="0"/>
          <w:szCs w:val="24"/>
          <w:lang w:eastAsia="en-GB"/>
          <w14:ligatures w14:val="none"/>
        </w:rPr>
        <w:t>events</w:t>
      </w:r>
      <w:r w:rsidR="0063390E" w:rsidRPr="000505E5">
        <w:rPr>
          <w:rFonts w:eastAsia="Times New Roman" w:cs="Arial"/>
          <w:kern w:val="0"/>
          <w:szCs w:val="24"/>
          <w:lang w:eastAsia="en-GB"/>
          <w14:ligatures w14:val="none"/>
        </w:rPr>
        <w:t xml:space="preserve"> </w:t>
      </w:r>
      <w:r w:rsidRPr="000505E5">
        <w:rPr>
          <w:rFonts w:eastAsia="Times New Roman" w:cs="Arial"/>
          <w:kern w:val="0"/>
          <w:szCs w:val="24"/>
          <w:lang w:eastAsia="en-GB"/>
          <w14:ligatures w14:val="none"/>
        </w:rPr>
        <w:t xml:space="preserve">(Masterclasses, </w:t>
      </w:r>
      <w:r w:rsidR="00CF5E54" w:rsidRPr="000505E5">
        <w:rPr>
          <w:rFonts w:eastAsia="Times New Roman" w:cs="Arial"/>
          <w:kern w:val="0"/>
          <w:szCs w:val="24"/>
          <w:lang w:eastAsia="en-GB"/>
          <w14:ligatures w14:val="none"/>
        </w:rPr>
        <w:t xml:space="preserve">Reflective Study Day, </w:t>
      </w:r>
      <w:r w:rsidRPr="000505E5">
        <w:rPr>
          <w:rFonts w:eastAsia="Times New Roman" w:cs="Arial"/>
          <w:kern w:val="0"/>
          <w:szCs w:val="24"/>
          <w:lang w:eastAsia="en-GB"/>
          <w14:ligatures w14:val="none"/>
        </w:rPr>
        <w:t>Drop-in sessions,</w:t>
      </w:r>
      <w:r w:rsidR="0032700B" w:rsidRPr="000505E5">
        <w:rPr>
          <w:rFonts w:eastAsia="Times New Roman" w:cs="Arial"/>
          <w:kern w:val="0"/>
          <w:szCs w:val="24"/>
          <w:lang w:eastAsia="en-GB"/>
          <w14:ligatures w14:val="none"/>
        </w:rPr>
        <w:t xml:space="preserve"> </w:t>
      </w:r>
      <w:r w:rsidR="00353420" w:rsidRPr="000505E5">
        <w:rPr>
          <w:rFonts w:eastAsia="Times New Roman" w:cs="Arial"/>
          <w:kern w:val="0"/>
          <w:szCs w:val="24"/>
          <w:lang w:eastAsia="en-GB"/>
          <w14:ligatures w14:val="none"/>
        </w:rPr>
        <w:t>Award Ceremony</w:t>
      </w:r>
      <w:r w:rsidR="00AC4778" w:rsidRPr="000505E5">
        <w:rPr>
          <w:rFonts w:eastAsia="Times New Roman" w:cs="Arial"/>
          <w:kern w:val="0"/>
          <w:szCs w:val="24"/>
          <w:lang w:eastAsia="en-GB"/>
          <w14:ligatures w14:val="none"/>
        </w:rPr>
        <w:t>)</w:t>
      </w:r>
      <w:r w:rsidR="00A66B0A" w:rsidRPr="000505E5">
        <w:rPr>
          <w:rFonts w:eastAsia="Times New Roman" w:cs="Arial"/>
          <w:kern w:val="0"/>
          <w:szCs w:val="24"/>
          <w:lang w:eastAsia="en-GB"/>
          <w14:ligatures w14:val="none"/>
        </w:rPr>
        <w:t xml:space="preserve">, as well as </w:t>
      </w:r>
      <w:r w:rsidR="00430C17" w:rsidRPr="000505E5">
        <w:rPr>
          <w:rFonts w:eastAsia="Times New Roman" w:cs="Arial"/>
          <w:kern w:val="0"/>
          <w:szCs w:val="24"/>
          <w:lang w:eastAsia="en-GB"/>
          <w14:ligatures w14:val="none"/>
        </w:rPr>
        <w:t>recruiting practitioners on the programme each year</w:t>
      </w:r>
      <w:r w:rsidR="00F546BE" w:rsidRPr="000505E5">
        <w:rPr>
          <w:rFonts w:eastAsia="Times New Roman" w:cs="Arial"/>
          <w:kern w:val="0"/>
          <w:szCs w:val="24"/>
          <w:lang w:eastAsia="en-GB"/>
          <w14:ligatures w14:val="none"/>
        </w:rPr>
        <w:t>.</w:t>
      </w:r>
    </w:p>
    <w:p w14:paraId="2F49E689" w14:textId="7B197526" w:rsidR="00EF1339" w:rsidRPr="000505E5" w:rsidRDefault="00D53E35" w:rsidP="00880BF8">
      <w:pPr>
        <w:numPr>
          <w:ilvl w:val="0"/>
          <w:numId w:val="1"/>
        </w:numPr>
        <w:shd w:val="clear" w:color="auto" w:fill="FFFFFF"/>
        <w:spacing w:after="180" w:line="276" w:lineRule="auto"/>
        <w:rPr>
          <w:rFonts w:eastAsia="Times New Roman" w:cs="Times New Roman"/>
          <w:kern w:val="0"/>
          <w:szCs w:val="24"/>
          <w:lang w:eastAsia="en-GB"/>
          <w14:ligatures w14:val="none"/>
        </w:rPr>
      </w:pPr>
      <w:r w:rsidRPr="000505E5">
        <w:rPr>
          <w:rFonts w:eastAsia="Times New Roman" w:cs="Arial"/>
          <w:kern w:val="0"/>
          <w:szCs w:val="24"/>
          <w:lang w:eastAsia="en-GB"/>
          <w14:ligatures w14:val="none"/>
        </w:rPr>
        <w:t>Co-chair</w:t>
      </w:r>
      <w:r w:rsidR="008D2C38" w:rsidRPr="000505E5">
        <w:rPr>
          <w:rFonts w:eastAsia="Times New Roman" w:cs="Arial"/>
          <w:kern w:val="0"/>
          <w:szCs w:val="24"/>
          <w:lang w:eastAsia="en-GB"/>
          <w14:ligatures w14:val="none"/>
        </w:rPr>
        <w:t xml:space="preserve"> the Panel, including </w:t>
      </w:r>
      <w:r w:rsidR="00975FC0" w:rsidRPr="000505E5">
        <w:rPr>
          <w:rFonts w:eastAsia="Times New Roman" w:cs="Arial"/>
          <w:kern w:val="0"/>
          <w:szCs w:val="24"/>
          <w:lang w:eastAsia="en-GB"/>
          <w14:ligatures w14:val="none"/>
        </w:rPr>
        <w:t xml:space="preserve">overseeing </w:t>
      </w:r>
      <w:r w:rsidR="008D2C38" w:rsidRPr="000505E5">
        <w:rPr>
          <w:rFonts w:eastAsia="Times New Roman" w:cs="Arial"/>
          <w:kern w:val="0"/>
          <w:szCs w:val="24"/>
          <w:lang w:eastAsia="en-GB"/>
          <w14:ligatures w14:val="none"/>
        </w:rPr>
        <w:t>potential restru</w:t>
      </w:r>
      <w:r w:rsidR="009B34DE" w:rsidRPr="000505E5">
        <w:rPr>
          <w:rFonts w:eastAsia="Times New Roman" w:cs="Arial"/>
          <w:kern w:val="0"/>
          <w:szCs w:val="24"/>
          <w:lang w:eastAsia="en-GB"/>
          <w14:ligatures w14:val="none"/>
        </w:rPr>
        <w:t xml:space="preserve">cturing to </w:t>
      </w:r>
      <w:r w:rsidR="00A058F4" w:rsidRPr="000505E5">
        <w:rPr>
          <w:rFonts w:eastAsia="Times New Roman" w:cs="Arial"/>
          <w:kern w:val="0"/>
          <w:szCs w:val="24"/>
          <w:lang w:eastAsia="en-GB"/>
          <w14:ligatures w14:val="none"/>
        </w:rPr>
        <w:t xml:space="preserve">ensure </w:t>
      </w:r>
      <w:r w:rsidR="00A12BA0" w:rsidRPr="000505E5">
        <w:rPr>
          <w:rFonts w:eastAsia="Times New Roman" w:cs="Arial"/>
          <w:kern w:val="0"/>
          <w:szCs w:val="24"/>
          <w:lang w:eastAsia="en-GB"/>
          <w14:ligatures w14:val="none"/>
        </w:rPr>
        <w:t xml:space="preserve">efficient review of practitioner enquiry submissions </w:t>
      </w:r>
      <w:r w:rsidR="00F02E81" w:rsidRPr="000505E5">
        <w:rPr>
          <w:rFonts w:eastAsia="Times New Roman" w:cs="Arial"/>
          <w:kern w:val="0"/>
          <w:szCs w:val="24"/>
          <w:lang w:eastAsia="en-GB"/>
          <w14:ligatures w14:val="none"/>
        </w:rPr>
        <w:t>for</w:t>
      </w:r>
      <w:r w:rsidR="009B34DE" w:rsidRPr="000505E5">
        <w:rPr>
          <w:rFonts w:eastAsia="Times New Roman" w:cs="Arial"/>
          <w:kern w:val="0"/>
          <w:szCs w:val="24"/>
          <w:lang w:eastAsia="en-GB"/>
          <w14:ligatures w14:val="none"/>
        </w:rPr>
        <w:t xml:space="preserve"> the expanded programme</w:t>
      </w:r>
      <w:r w:rsidR="00F546BE" w:rsidRPr="000505E5">
        <w:rPr>
          <w:rFonts w:eastAsia="Times New Roman" w:cs="Arial"/>
          <w:kern w:val="0"/>
          <w:szCs w:val="24"/>
          <w:lang w:eastAsia="en-GB"/>
          <w14:ligatures w14:val="none"/>
        </w:rPr>
        <w:t>.</w:t>
      </w:r>
    </w:p>
    <w:p w14:paraId="09980F0E" w14:textId="670BB091" w:rsidR="003F50ED" w:rsidRPr="000505E5" w:rsidRDefault="002D4090" w:rsidP="00880BF8">
      <w:pPr>
        <w:numPr>
          <w:ilvl w:val="0"/>
          <w:numId w:val="1"/>
        </w:numPr>
        <w:shd w:val="clear" w:color="auto" w:fill="FFFFFF"/>
        <w:spacing w:after="180" w:line="276" w:lineRule="auto"/>
        <w:rPr>
          <w:rFonts w:eastAsia="Times New Roman" w:cs="Arial"/>
          <w:kern w:val="0"/>
          <w:szCs w:val="24"/>
          <w:lang w:eastAsia="en-GB"/>
          <w14:ligatures w14:val="none"/>
        </w:rPr>
      </w:pPr>
      <w:r w:rsidRPr="000505E5">
        <w:rPr>
          <w:rFonts w:eastAsia="Times New Roman" w:cs="Arial"/>
          <w:kern w:val="0"/>
          <w:szCs w:val="24"/>
          <w:lang w:eastAsia="en-GB"/>
          <w14:ligatures w14:val="none"/>
        </w:rPr>
        <w:t>Co</w:t>
      </w:r>
      <w:r w:rsidR="003F50ED" w:rsidRPr="000505E5">
        <w:rPr>
          <w:rFonts w:eastAsia="Times New Roman" w:cs="Arial"/>
          <w:kern w:val="0"/>
          <w:szCs w:val="24"/>
          <w:lang w:eastAsia="en-GB"/>
          <w14:ligatures w14:val="none"/>
        </w:rPr>
        <w:t>-ordinate the Panel and review submissions as part of the panel</w:t>
      </w:r>
      <w:r w:rsidR="00F746FE">
        <w:rPr>
          <w:rFonts w:eastAsia="Times New Roman" w:cs="Arial"/>
          <w:kern w:val="0"/>
          <w:szCs w:val="24"/>
          <w:lang w:eastAsia="en-GB"/>
          <w14:ligatures w14:val="none"/>
        </w:rPr>
        <w:t>.</w:t>
      </w:r>
    </w:p>
    <w:p w14:paraId="2CB07BD7" w14:textId="1CE711E6" w:rsidR="00F1163A" w:rsidRPr="000505E5" w:rsidRDefault="00F1163A" w:rsidP="00880BF8">
      <w:pPr>
        <w:numPr>
          <w:ilvl w:val="0"/>
          <w:numId w:val="1"/>
        </w:numPr>
        <w:shd w:val="clear" w:color="auto" w:fill="FFFFFF"/>
        <w:spacing w:after="180" w:line="276" w:lineRule="auto"/>
        <w:rPr>
          <w:rFonts w:eastAsia="Times New Roman" w:cs="Arial"/>
          <w:kern w:val="0"/>
          <w:szCs w:val="24"/>
          <w:lang w:eastAsia="en-GB"/>
          <w14:ligatures w14:val="none"/>
        </w:rPr>
      </w:pPr>
      <w:r w:rsidRPr="000505E5">
        <w:rPr>
          <w:rFonts w:eastAsia="Times New Roman" w:cs="Arial"/>
          <w:kern w:val="0"/>
          <w:szCs w:val="24"/>
          <w:lang w:eastAsia="en-GB"/>
          <w14:ligatures w14:val="none"/>
        </w:rPr>
        <w:t>Conduct a robust audit of the existing programme’s successes to date, identifying core strengths to preserve during expansion.</w:t>
      </w:r>
    </w:p>
    <w:p w14:paraId="098BBA0E" w14:textId="20A31EF9" w:rsidR="00F1163A" w:rsidRPr="000505E5" w:rsidRDefault="00EB1FF2" w:rsidP="00880BF8">
      <w:pPr>
        <w:numPr>
          <w:ilvl w:val="0"/>
          <w:numId w:val="1"/>
        </w:numPr>
        <w:shd w:val="clear" w:color="auto" w:fill="FFFFFF"/>
        <w:spacing w:after="180" w:line="276" w:lineRule="auto"/>
        <w:rPr>
          <w:rFonts w:eastAsia="Times New Roman" w:cs="Arial"/>
          <w:kern w:val="0"/>
          <w:szCs w:val="24"/>
          <w:lang w:eastAsia="en-GB"/>
          <w14:ligatures w14:val="none"/>
        </w:rPr>
      </w:pPr>
      <w:r w:rsidRPr="000505E5">
        <w:rPr>
          <w:rFonts w:eastAsia="Times New Roman" w:cs="Arial"/>
          <w:kern w:val="0"/>
          <w:szCs w:val="24"/>
          <w:lang w:eastAsia="en-GB"/>
          <w14:ligatures w14:val="none"/>
        </w:rPr>
        <w:t>I</w:t>
      </w:r>
      <w:r w:rsidR="00F1163A" w:rsidRPr="000505E5">
        <w:rPr>
          <w:rFonts w:eastAsia="Times New Roman" w:cs="Arial"/>
          <w:kern w:val="0"/>
          <w:szCs w:val="24"/>
          <w:lang w:eastAsia="en-GB"/>
          <w14:ligatures w14:val="none"/>
        </w:rPr>
        <w:t xml:space="preserve">ncrease participant intake </w:t>
      </w:r>
      <w:r w:rsidRPr="000505E5">
        <w:rPr>
          <w:rFonts w:eastAsia="Times New Roman" w:cs="Arial"/>
          <w:kern w:val="0"/>
          <w:szCs w:val="24"/>
          <w:lang w:eastAsia="en-GB"/>
          <w14:ligatures w14:val="none"/>
        </w:rPr>
        <w:t xml:space="preserve">from 50 to 100 places per year </w:t>
      </w:r>
      <w:r w:rsidR="00F1163A" w:rsidRPr="000505E5">
        <w:rPr>
          <w:rFonts w:eastAsia="Times New Roman" w:cs="Arial"/>
          <w:kern w:val="0"/>
          <w:szCs w:val="24"/>
          <w:lang w:eastAsia="en-GB"/>
          <w14:ligatures w14:val="none"/>
        </w:rPr>
        <w:t xml:space="preserve">without compromising the </w:t>
      </w:r>
      <w:r w:rsidR="00371D27" w:rsidRPr="000505E5">
        <w:rPr>
          <w:rFonts w:eastAsia="Times New Roman" w:cs="Arial"/>
          <w:kern w:val="0"/>
          <w:szCs w:val="24"/>
          <w:lang w:eastAsia="en-GB"/>
          <w14:ligatures w14:val="none"/>
        </w:rPr>
        <w:t>high-quality</w:t>
      </w:r>
      <w:r w:rsidR="00F1163A" w:rsidRPr="000505E5">
        <w:rPr>
          <w:rFonts w:eastAsia="Times New Roman" w:cs="Arial"/>
          <w:kern w:val="0"/>
          <w:szCs w:val="24"/>
          <w:lang w:eastAsia="en-GB"/>
          <w14:ligatures w14:val="none"/>
        </w:rPr>
        <w:t xml:space="preserve"> standards of professional recognition.</w:t>
      </w:r>
    </w:p>
    <w:p w14:paraId="506D617C" w14:textId="57C617AF" w:rsidR="00F1163A" w:rsidRPr="000505E5" w:rsidRDefault="00F1163A" w:rsidP="00880BF8">
      <w:pPr>
        <w:numPr>
          <w:ilvl w:val="0"/>
          <w:numId w:val="1"/>
        </w:numPr>
        <w:shd w:val="clear" w:color="auto" w:fill="FFFFFF"/>
        <w:spacing w:after="180" w:line="276" w:lineRule="auto"/>
        <w:rPr>
          <w:rFonts w:eastAsia="Times New Roman" w:cs="Times New Roman"/>
          <w:kern w:val="0"/>
          <w:szCs w:val="24"/>
          <w:lang w:eastAsia="en-GB"/>
          <w14:ligatures w14:val="none"/>
        </w:rPr>
      </w:pPr>
      <w:r w:rsidRPr="000505E5">
        <w:rPr>
          <w:rFonts w:eastAsia="Times New Roman" w:cs="Arial"/>
          <w:kern w:val="0"/>
          <w:szCs w:val="24"/>
          <w:lang w:eastAsia="en-GB"/>
          <w14:ligatures w14:val="none"/>
        </w:rPr>
        <w:t xml:space="preserve">Establish tracking systems to monitor the impact of expanded delivery on both practitioner development and </w:t>
      </w:r>
      <w:r w:rsidR="00E940D7" w:rsidRPr="000505E5">
        <w:rPr>
          <w:rFonts w:eastAsia="Times New Roman" w:cs="Arial"/>
          <w:kern w:val="0"/>
          <w:szCs w:val="24"/>
          <w:lang w:eastAsia="en-GB"/>
          <w14:ligatures w14:val="none"/>
        </w:rPr>
        <w:t xml:space="preserve">learner </w:t>
      </w:r>
      <w:r w:rsidRPr="000505E5">
        <w:rPr>
          <w:rFonts w:eastAsia="Times New Roman" w:cs="Arial"/>
          <w:kern w:val="0"/>
          <w:szCs w:val="24"/>
          <w:lang w:eastAsia="en-GB"/>
          <w14:ligatures w14:val="none"/>
        </w:rPr>
        <w:t>outcomes. </w:t>
      </w:r>
    </w:p>
    <w:p w14:paraId="7856E2F3" w14:textId="77777777" w:rsidR="00E0433C" w:rsidRDefault="00E0433C" w:rsidP="00880BF8">
      <w:pPr>
        <w:shd w:val="clear" w:color="auto" w:fill="FFFFFF"/>
        <w:spacing w:after="0" w:line="276" w:lineRule="auto"/>
        <w:rPr>
          <w:rFonts w:eastAsia="Times New Roman" w:cs="Arial"/>
          <w:b/>
          <w:bCs/>
          <w:kern w:val="0"/>
          <w:szCs w:val="24"/>
          <w:lang w:eastAsia="en-GB"/>
          <w14:ligatures w14:val="none"/>
        </w:rPr>
      </w:pPr>
    </w:p>
    <w:p w14:paraId="64AE3DAC" w14:textId="55FA9E17" w:rsidR="00F1163A" w:rsidRDefault="00F1163A" w:rsidP="00C67391">
      <w:pPr>
        <w:pStyle w:val="Heading3"/>
        <w:numPr>
          <w:ilvl w:val="0"/>
          <w:numId w:val="18"/>
        </w:numPr>
        <w:rPr>
          <w:rFonts w:eastAsia="Times New Roman"/>
          <w:lang w:eastAsia="en-GB"/>
        </w:rPr>
      </w:pPr>
      <w:r w:rsidRPr="00F1163A">
        <w:rPr>
          <w:rFonts w:eastAsia="Times New Roman"/>
          <w:lang w:eastAsia="en-GB"/>
        </w:rPr>
        <w:t xml:space="preserve">Community </w:t>
      </w:r>
      <w:r w:rsidR="00E940D7" w:rsidRPr="00B95A9E">
        <w:rPr>
          <w:rFonts w:eastAsia="Times New Roman"/>
          <w:lang w:eastAsia="en-GB"/>
        </w:rPr>
        <w:t>of practi</w:t>
      </w:r>
      <w:r w:rsidR="000505E5">
        <w:rPr>
          <w:rFonts w:eastAsia="Times New Roman"/>
          <w:lang w:eastAsia="en-GB"/>
        </w:rPr>
        <w:t>c</w:t>
      </w:r>
      <w:r w:rsidR="00E940D7" w:rsidRPr="00B95A9E">
        <w:rPr>
          <w:rFonts w:eastAsia="Times New Roman"/>
          <w:lang w:eastAsia="en-GB"/>
        </w:rPr>
        <w:t>e</w:t>
      </w:r>
    </w:p>
    <w:p w14:paraId="6F100E1F" w14:textId="77777777" w:rsidR="00C67391" w:rsidRPr="00C67391" w:rsidRDefault="00C67391" w:rsidP="00C67391">
      <w:pPr>
        <w:pStyle w:val="ListParagraph"/>
        <w:rPr>
          <w:lang w:eastAsia="en-GB"/>
        </w:rPr>
      </w:pPr>
    </w:p>
    <w:p w14:paraId="0B80CC53" w14:textId="2D9258CA" w:rsidR="00F1163A" w:rsidRPr="00B95A9E" w:rsidRDefault="00F1163A" w:rsidP="00880BF8">
      <w:pPr>
        <w:numPr>
          <w:ilvl w:val="0"/>
          <w:numId w:val="2"/>
        </w:numPr>
        <w:shd w:val="clear" w:color="auto" w:fill="FFFFFF"/>
        <w:spacing w:after="180" w:line="276" w:lineRule="auto"/>
        <w:rPr>
          <w:rFonts w:eastAsia="Times New Roman" w:cs="Arial"/>
          <w:kern w:val="0"/>
          <w:szCs w:val="24"/>
          <w:lang w:eastAsia="en-GB"/>
          <w14:ligatures w14:val="none"/>
        </w:rPr>
      </w:pPr>
      <w:r w:rsidRPr="00F1163A">
        <w:rPr>
          <w:rFonts w:eastAsia="Times New Roman" w:cs="Arial"/>
          <w:kern w:val="0"/>
          <w:szCs w:val="24"/>
          <w:lang w:eastAsia="en-GB"/>
          <w14:ligatures w14:val="none"/>
        </w:rPr>
        <w:t>Build and sustain a </w:t>
      </w:r>
      <w:r w:rsidR="000744ED">
        <w:rPr>
          <w:rFonts w:eastAsia="Times New Roman" w:cs="Arial"/>
          <w:kern w:val="0"/>
          <w:szCs w:val="24"/>
          <w:lang w:eastAsia="en-GB"/>
          <w14:ligatures w14:val="none"/>
        </w:rPr>
        <w:t>c</w:t>
      </w:r>
      <w:r w:rsidRPr="00F1163A">
        <w:rPr>
          <w:rFonts w:eastAsia="Times New Roman" w:cs="Arial"/>
          <w:kern w:val="0"/>
          <w:szCs w:val="24"/>
          <w:lang w:eastAsia="en-GB"/>
          <w14:ligatures w14:val="none"/>
        </w:rPr>
        <w:t xml:space="preserve">ommunity of </w:t>
      </w:r>
      <w:r w:rsidR="000744ED">
        <w:rPr>
          <w:rFonts w:eastAsia="Times New Roman" w:cs="Arial"/>
          <w:kern w:val="0"/>
          <w:szCs w:val="24"/>
          <w:lang w:eastAsia="en-GB"/>
          <w14:ligatures w14:val="none"/>
        </w:rPr>
        <w:t>p</w:t>
      </w:r>
      <w:r w:rsidRPr="00F1163A">
        <w:rPr>
          <w:rFonts w:eastAsia="Times New Roman" w:cs="Arial"/>
          <w:kern w:val="0"/>
          <w:szCs w:val="24"/>
          <w:lang w:eastAsia="en-GB"/>
          <w14:ligatures w14:val="none"/>
        </w:rPr>
        <w:t xml:space="preserve">ractice where educators can share challenges, </w:t>
      </w:r>
      <w:r w:rsidR="00EB46FB" w:rsidRPr="00B95A9E">
        <w:rPr>
          <w:rFonts w:eastAsia="Times New Roman" w:cs="Arial"/>
          <w:kern w:val="0"/>
          <w:szCs w:val="24"/>
          <w:lang w:eastAsia="en-GB"/>
          <w14:ligatures w14:val="none"/>
        </w:rPr>
        <w:t>good practice</w:t>
      </w:r>
      <w:r w:rsidRPr="00F1163A">
        <w:rPr>
          <w:rFonts w:eastAsia="Times New Roman" w:cs="Arial"/>
          <w:kern w:val="0"/>
          <w:szCs w:val="24"/>
          <w:lang w:eastAsia="en-GB"/>
          <w14:ligatures w14:val="none"/>
        </w:rPr>
        <w:t>, and problem-solving strategies related to dyslexia.</w:t>
      </w:r>
    </w:p>
    <w:p w14:paraId="76769719" w14:textId="769FB23D" w:rsidR="00A3194B" w:rsidRPr="00B95A9E" w:rsidRDefault="00A3194B" w:rsidP="00880BF8">
      <w:pPr>
        <w:numPr>
          <w:ilvl w:val="0"/>
          <w:numId w:val="2"/>
        </w:numPr>
        <w:shd w:val="clear" w:color="auto" w:fill="FFFFFF"/>
        <w:spacing w:after="180" w:line="276" w:lineRule="auto"/>
        <w:rPr>
          <w:rFonts w:eastAsia="Times New Roman" w:cs="Arial"/>
          <w:kern w:val="0"/>
          <w:szCs w:val="24"/>
          <w:lang w:eastAsia="en-GB"/>
          <w14:ligatures w14:val="none"/>
        </w:rPr>
      </w:pPr>
      <w:r w:rsidRPr="00B95A9E">
        <w:rPr>
          <w:rFonts w:cs="Arial"/>
          <w:szCs w:val="24"/>
          <w:lang w:eastAsia="en-GB"/>
        </w:rPr>
        <w:t xml:space="preserve">Support the development and delivery of ongoing professional learning opportunities </w:t>
      </w:r>
      <w:r w:rsidR="00F7117E" w:rsidRPr="00B95A9E">
        <w:rPr>
          <w:rFonts w:cs="Arial"/>
          <w:szCs w:val="24"/>
          <w:lang w:eastAsia="en-GB"/>
        </w:rPr>
        <w:t xml:space="preserve">to share learning from the programme </w:t>
      </w:r>
      <w:r w:rsidRPr="00B95A9E">
        <w:rPr>
          <w:rFonts w:cs="Arial"/>
          <w:szCs w:val="24"/>
          <w:lang w:eastAsia="en-GB"/>
        </w:rPr>
        <w:t>to practitioners, schools and education authorities</w:t>
      </w:r>
      <w:r w:rsidR="00830CB7">
        <w:rPr>
          <w:rFonts w:cs="Arial"/>
          <w:szCs w:val="24"/>
          <w:lang w:eastAsia="en-GB"/>
        </w:rPr>
        <w:t>.</w:t>
      </w:r>
    </w:p>
    <w:p w14:paraId="3D1A56A3" w14:textId="6676A968" w:rsidR="004C3B62" w:rsidRPr="00B95A9E" w:rsidRDefault="004C3B62" w:rsidP="00880BF8">
      <w:pPr>
        <w:pStyle w:val="ListParagraph"/>
        <w:numPr>
          <w:ilvl w:val="0"/>
          <w:numId w:val="2"/>
        </w:numPr>
        <w:spacing w:after="0" w:line="276" w:lineRule="auto"/>
        <w:contextualSpacing w:val="0"/>
        <w:rPr>
          <w:rFonts w:cs="Arial"/>
          <w:szCs w:val="24"/>
          <w:lang w:eastAsia="en-GB"/>
        </w:rPr>
      </w:pPr>
      <w:r w:rsidRPr="00B95A9E">
        <w:rPr>
          <w:rFonts w:cs="Arial"/>
          <w:szCs w:val="24"/>
          <w:lang w:eastAsia="en-GB"/>
        </w:rPr>
        <w:t xml:space="preserve">Contribute to and promote effective collaboration across </w:t>
      </w:r>
      <w:r w:rsidR="00CB2343" w:rsidRPr="00B95A9E">
        <w:rPr>
          <w:rFonts w:cs="Arial"/>
          <w:szCs w:val="24"/>
          <w:lang w:eastAsia="en-GB"/>
        </w:rPr>
        <w:t xml:space="preserve">Dyslexia Scotland, </w:t>
      </w:r>
      <w:r w:rsidRPr="00B95A9E">
        <w:rPr>
          <w:rFonts w:cs="Arial"/>
          <w:szCs w:val="24"/>
          <w:lang w:eastAsia="en-GB"/>
        </w:rPr>
        <w:t>Education Scotland</w:t>
      </w:r>
      <w:r w:rsidR="00CB2343" w:rsidRPr="00B95A9E">
        <w:rPr>
          <w:rFonts w:cs="Arial"/>
          <w:szCs w:val="24"/>
          <w:lang w:eastAsia="en-GB"/>
        </w:rPr>
        <w:t xml:space="preserve"> and</w:t>
      </w:r>
      <w:r w:rsidRPr="00B95A9E">
        <w:rPr>
          <w:rFonts w:cs="Arial"/>
          <w:szCs w:val="24"/>
          <w:lang w:eastAsia="en-GB"/>
        </w:rPr>
        <w:t xml:space="preserve"> the Scottish Government to encourage and achieve innovative and creative thinking of educational provision or practice.  This would include the </w:t>
      </w:r>
      <w:hyperlink r:id="rId10" w:history="1">
        <w:r w:rsidR="00CB2343" w:rsidRPr="00B95A9E">
          <w:rPr>
            <w:rStyle w:val="Hyperlink"/>
            <w:color w:val="002060"/>
            <w:szCs w:val="24"/>
          </w:rPr>
          <w:t>Addressing Dyslexia Toolkit</w:t>
        </w:r>
      </w:hyperlink>
      <w:r w:rsidR="00007AE2">
        <w:rPr>
          <w:szCs w:val="24"/>
        </w:rPr>
        <w:t xml:space="preserve"> as a member of the working group</w:t>
      </w:r>
      <w:r w:rsidR="00CB2343" w:rsidRPr="00B95A9E">
        <w:rPr>
          <w:szCs w:val="24"/>
        </w:rPr>
        <w:t xml:space="preserve"> </w:t>
      </w:r>
      <w:r w:rsidRPr="00B95A9E">
        <w:rPr>
          <w:rFonts w:cs="Arial"/>
          <w:szCs w:val="24"/>
          <w:lang w:eastAsia="en-GB"/>
        </w:rPr>
        <w:t xml:space="preserve">and the </w:t>
      </w:r>
      <w:r w:rsidR="006D3CA6" w:rsidRPr="00B95A9E">
        <w:rPr>
          <w:rFonts w:cs="Arial"/>
          <w:szCs w:val="24"/>
          <w:lang w:eastAsia="en-GB"/>
        </w:rPr>
        <w:t xml:space="preserve">online </w:t>
      </w:r>
      <w:hyperlink r:id="rId11" w:history="1">
        <w:r w:rsidR="006D3CA6" w:rsidRPr="00B95A9E">
          <w:rPr>
            <w:rStyle w:val="Hyperlink"/>
            <w:rFonts w:cs="Arial"/>
            <w:color w:val="002060"/>
            <w:szCs w:val="24"/>
            <w:lang w:eastAsia="en-GB"/>
          </w:rPr>
          <w:t>Dyslexia and inclusive practice modules</w:t>
        </w:r>
      </w:hyperlink>
      <w:r w:rsidR="006D3CA6" w:rsidRPr="00B95A9E">
        <w:rPr>
          <w:rFonts w:cs="Arial"/>
          <w:szCs w:val="24"/>
          <w:lang w:eastAsia="en-GB"/>
        </w:rPr>
        <w:t>.</w:t>
      </w:r>
    </w:p>
    <w:p w14:paraId="367A8401" w14:textId="77777777" w:rsidR="004C3B62" w:rsidRPr="00B95A9E" w:rsidRDefault="004C3B62" w:rsidP="00880BF8">
      <w:pPr>
        <w:spacing w:line="276" w:lineRule="auto"/>
        <w:rPr>
          <w:rFonts w:cs="Arial"/>
          <w:szCs w:val="24"/>
          <w:lang w:eastAsia="en-GB"/>
        </w:rPr>
      </w:pPr>
    </w:p>
    <w:p w14:paraId="52169BA1" w14:textId="015E2002" w:rsidR="0076689D" w:rsidRPr="00C67391" w:rsidRDefault="004C3B62" w:rsidP="00C67391">
      <w:pPr>
        <w:pStyle w:val="ListParagraph"/>
        <w:numPr>
          <w:ilvl w:val="0"/>
          <w:numId w:val="2"/>
        </w:numPr>
        <w:spacing w:after="0" w:line="276" w:lineRule="auto"/>
        <w:contextualSpacing w:val="0"/>
        <w:rPr>
          <w:rFonts w:cs="Arial"/>
          <w:b/>
          <w:szCs w:val="24"/>
        </w:rPr>
      </w:pPr>
      <w:r w:rsidRPr="00B95A9E">
        <w:rPr>
          <w:rFonts w:cs="Arial"/>
          <w:szCs w:val="24"/>
          <w:lang w:eastAsia="en-GB"/>
        </w:rPr>
        <w:t xml:space="preserve">Ensure all work is mindful of the UN Convention on the Rights of the Child.  Education Scotland are committed to improving the levels of children and young people’s participation in their learning. </w:t>
      </w:r>
    </w:p>
    <w:p w14:paraId="7A7AB738" w14:textId="512F0545" w:rsidR="00F1163A" w:rsidRDefault="00CD0175" w:rsidP="00C67391">
      <w:pPr>
        <w:pStyle w:val="Heading3"/>
        <w:numPr>
          <w:ilvl w:val="0"/>
          <w:numId w:val="18"/>
        </w:numPr>
        <w:rPr>
          <w:rFonts w:eastAsia="Times New Roman"/>
          <w:lang w:eastAsia="en-GB"/>
        </w:rPr>
      </w:pPr>
      <w:r w:rsidRPr="00FA2DF4">
        <w:rPr>
          <w:rFonts w:eastAsia="Times New Roman"/>
          <w:lang w:eastAsia="en-GB"/>
        </w:rPr>
        <w:t xml:space="preserve">Sharing of </w:t>
      </w:r>
      <w:r w:rsidR="005135A0" w:rsidRPr="00FA2DF4">
        <w:rPr>
          <w:rFonts w:eastAsia="Times New Roman"/>
          <w:lang w:eastAsia="en-GB"/>
        </w:rPr>
        <w:t xml:space="preserve">learning, </w:t>
      </w:r>
      <w:r w:rsidRPr="00FA2DF4">
        <w:rPr>
          <w:rFonts w:eastAsia="Times New Roman"/>
          <w:lang w:eastAsia="en-GB"/>
        </w:rPr>
        <w:t>k</w:t>
      </w:r>
      <w:r w:rsidR="00F1163A" w:rsidRPr="00F1163A">
        <w:rPr>
          <w:rFonts w:eastAsia="Times New Roman"/>
          <w:lang w:eastAsia="en-GB"/>
        </w:rPr>
        <w:t>nowledge</w:t>
      </w:r>
      <w:r w:rsidR="006B66BB" w:rsidRPr="00FA2DF4">
        <w:rPr>
          <w:rFonts w:eastAsia="Times New Roman"/>
          <w:lang w:eastAsia="en-GB"/>
        </w:rPr>
        <w:t xml:space="preserve"> and evidence </w:t>
      </w:r>
    </w:p>
    <w:p w14:paraId="4A3E4021" w14:textId="77777777" w:rsidR="00C67391" w:rsidRPr="00C67391" w:rsidRDefault="00C67391" w:rsidP="00C67391">
      <w:pPr>
        <w:pStyle w:val="ListParagraph"/>
        <w:rPr>
          <w:lang w:eastAsia="en-GB"/>
        </w:rPr>
      </w:pPr>
    </w:p>
    <w:p w14:paraId="314F1C67" w14:textId="24B6B3A0" w:rsidR="00E636BB" w:rsidRPr="003F50ED" w:rsidRDefault="00F1163A" w:rsidP="00880BF8">
      <w:pPr>
        <w:numPr>
          <w:ilvl w:val="0"/>
          <w:numId w:val="3"/>
        </w:numPr>
        <w:shd w:val="clear" w:color="auto" w:fill="FFFFFF"/>
        <w:spacing w:after="180" w:line="276" w:lineRule="auto"/>
        <w:rPr>
          <w:rFonts w:eastAsia="Times New Roman" w:cs="Arial"/>
          <w:kern w:val="0"/>
          <w:szCs w:val="24"/>
          <w:lang w:eastAsia="en-GB"/>
          <w14:ligatures w14:val="none"/>
        </w:rPr>
      </w:pPr>
      <w:r w:rsidRPr="00F1163A">
        <w:rPr>
          <w:rFonts w:eastAsia="Times New Roman" w:cs="Arial"/>
          <w:kern w:val="0"/>
          <w:szCs w:val="24"/>
          <w:lang w:eastAsia="en-GB"/>
          <w14:ligatures w14:val="none"/>
        </w:rPr>
        <w:t>Support practitioners in developing research questions for their practitioner enquiries</w:t>
      </w:r>
      <w:r w:rsidR="00CE52D6">
        <w:rPr>
          <w:rFonts w:eastAsia="Times New Roman" w:cs="Arial"/>
          <w:kern w:val="0"/>
          <w:szCs w:val="24"/>
          <w:lang w:eastAsia="en-GB"/>
          <w14:ligatures w14:val="none"/>
        </w:rPr>
        <w:t>, on the GLOW team space</w:t>
      </w:r>
      <w:r w:rsidR="00BF7D64">
        <w:rPr>
          <w:rFonts w:eastAsia="Times New Roman" w:cs="Arial"/>
          <w:kern w:val="0"/>
          <w:szCs w:val="24"/>
          <w:lang w:eastAsia="en-GB"/>
          <w14:ligatures w14:val="none"/>
        </w:rPr>
        <w:t xml:space="preserve"> </w:t>
      </w:r>
      <w:r w:rsidR="004B67B3">
        <w:rPr>
          <w:rFonts w:eastAsia="Times New Roman" w:cs="Arial"/>
          <w:kern w:val="0"/>
          <w:szCs w:val="24"/>
          <w:lang w:eastAsia="en-GB"/>
          <w14:ligatures w14:val="none"/>
        </w:rPr>
        <w:t xml:space="preserve">for the programme </w:t>
      </w:r>
      <w:r w:rsidR="00BF7D64">
        <w:rPr>
          <w:rFonts w:eastAsia="Times New Roman" w:cs="Arial"/>
          <w:kern w:val="0"/>
          <w:szCs w:val="24"/>
          <w:lang w:eastAsia="en-GB"/>
          <w14:ligatures w14:val="none"/>
        </w:rPr>
        <w:t xml:space="preserve">and in the </w:t>
      </w:r>
      <w:r w:rsidR="000505E5">
        <w:rPr>
          <w:rFonts w:eastAsia="Times New Roman" w:cs="Arial"/>
          <w:kern w:val="0"/>
          <w:szCs w:val="24"/>
          <w:lang w:eastAsia="en-GB"/>
          <w14:ligatures w14:val="none"/>
        </w:rPr>
        <w:t>Drop-in</w:t>
      </w:r>
      <w:r w:rsidR="00BF7D64">
        <w:rPr>
          <w:rFonts w:eastAsia="Times New Roman" w:cs="Arial"/>
          <w:kern w:val="0"/>
          <w:szCs w:val="24"/>
          <w:lang w:eastAsia="en-GB"/>
          <w14:ligatures w14:val="none"/>
        </w:rPr>
        <w:t xml:space="preserve"> sessions</w:t>
      </w:r>
      <w:r w:rsidR="007E6366">
        <w:rPr>
          <w:rFonts w:eastAsia="Times New Roman" w:cs="Arial"/>
          <w:kern w:val="0"/>
          <w:szCs w:val="24"/>
          <w:lang w:eastAsia="en-GB"/>
          <w14:ligatures w14:val="none"/>
        </w:rPr>
        <w:t>.</w:t>
      </w:r>
    </w:p>
    <w:p w14:paraId="681035B5" w14:textId="5EA31450" w:rsidR="00F1163A" w:rsidRPr="00F1163A" w:rsidRDefault="00F1163A" w:rsidP="00880BF8">
      <w:pPr>
        <w:numPr>
          <w:ilvl w:val="0"/>
          <w:numId w:val="3"/>
        </w:numPr>
        <w:shd w:val="clear" w:color="auto" w:fill="FFFFFF"/>
        <w:spacing w:after="180" w:line="276" w:lineRule="auto"/>
        <w:rPr>
          <w:rFonts w:eastAsia="Times New Roman" w:cs="Arial"/>
          <w:kern w:val="0"/>
          <w:szCs w:val="24"/>
          <w:lang w:eastAsia="en-GB"/>
          <w14:ligatures w14:val="none"/>
        </w:rPr>
      </w:pPr>
      <w:r w:rsidRPr="00F1163A">
        <w:rPr>
          <w:rFonts w:eastAsia="Times New Roman" w:cs="Arial"/>
          <w:kern w:val="0"/>
          <w:szCs w:val="24"/>
          <w:lang w:eastAsia="en-GB"/>
          <w14:ligatures w14:val="none"/>
        </w:rPr>
        <w:t xml:space="preserve">Collate findings from individual practitioner enquiries to identify emerging trends, gaps, and best practices </w:t>
      </w:r>
      <w:r w:rsidR="00352CE8" w:rsidRPr="00FA2DF4">
        <w:rPr>
          <w:rFonts w:eastAsia="Times New Roman" w:cs="Arial"/>
          <w:kern w:val="0"/>
          <w:szCs w:val="24"/>
          <w:lang w:eastAsia="en-GB"/>
          <w14:ligatures w14:val="none"/>
        </w:rPr>
        <w:t>in dyslexia and inclusive practice</w:t>
      </w:r>
      <w:r w:rsidRPr="00F1163A">
        <w:rPr>
          <w:rFonts w:eastAsia="Times New Roman" w:cs="Arial"/>
          <w:kern w:val="0"/>
          <w:szCs w:val="24"/>
          <w:lang w:eastAsia="en-GB"/>
          <w14:ligatures w14:val="none"/>
        </w:rPr>
        <w:t>.</w:t>
      </w:r>
    </w:p>
    <w:p w14:paraId="50E950B2" w14:textId="2A82742E" w:rsidR="00F1163A" w:rsidRPr="00A93364" w:rsidRDefault="00F1163A" w:rsidP="00880BF8">
      <w:pPr>
        <w:numPr>
          <w:ilvl w:val="0"/>
          <w:numId w:val="3"/>
        </w:numPr>
        <w:shd w:val="clear" w:color="auto" w:fill="FFFFFF"/>
        <w:spacing w:after="180" w:line="276" w:lineRule="auto"/>
        <w:rPr>
          <w:rFonts w:eastAsia="Times New Roman" w:cs="Times New Roman"/>
          <w:kern w:val="0"/>
          <w:szCs w:val="24"/>
          <w:lang w:eastAsia="en-GB"/>
          <w14:ligatures w14:val="none"/>
        </w:rPr>
      </w:pPr>
      <w:r w:rsidRPr="00F1163A">
        <w:rPr>
          <w:rFonts w:eastAsia="Times New Roman" w:cs="Arial"/>
          <w:kern w:val="0"/>
          <w:szCs w:val="24"/>
          <w:lang w:eastAsia="en-GB"/>
          <w14:ligatures w14:val="none"/>
        </w:rPr>
        <w:t xml:space="preserve">Lead the sharing of findings through masterclasses, </w:t>
      </w:r>
      <w:r w:rsidR="00D93915" w:rsidRPr="00FA2DF4">
        <w:rPr>
          <w:rFonts w:eastAsia="Times New Roman" w:cs="Arial"/>
          <w:kern w:val="0"/>
          <w:szCs w:val="24"/>
          <w:lang w:eastAsia="en-GB"/>
          <w14:ligatures w14:val="none"/>
        </w:rPr>
        <w:t xml:space="preserve">practitioner enquiry posters, </w:t>
      </w:r>
      <w:r w:rsidRPr="00F1163A">
        <w:rPr>
          <w:rFonts w:eastAsia="Times New Roman" w:cs="Arial"/>
          <w:kern w:val="0"/>
          <w:szCs w:val="24"/>
          <w:lang w:eastAsia="en-GB"/>
          <w14:ligatures w14:val="none"/>
        </w:rPr>
        <w:t xml:space="preserve">internal publications, and professional </w:t>
      </w:r>
      <w:r w:rsidR="00B95A9E" w:rsidRPr="00FA2DF4">
        <w:rPr>
          <w:rFonts w:eastAsia="Times New Roman" w:cs="Arial"/>
          <w:kern w:val="0"/>
          <w:szCs w:val="24"/>
          <w:lang w:eastAsia="en-GB"/>
          <w14:ligatures w14:val="none"/>
        </w:rPr>
        <w:t>learning sessions</w:t>
      </w:r>
      <w:r w:rsidR="00E80BA0">
        <w:rPr>
          <w:rFonts w:eastAsia="Times New Roman" w:cs="Arial"/>
          <w:kern w:val="0"/>
          <w:szCs w:val="24"/>
          <w:lang w:eastAsia="en-GB"/>
          <w14:ligatures w14:val="none"/>
        </w:rPr>
        <w:t>.</w:t>
      </w:r>
    </w:p>
    <w:p w14:paraId="12F56822" w14:textId="56E98FF9" w:rsidR="008E24C5" w:rsidRPr="00C82DE8" w:rsidRDefault="008E24C5" w:rsidP="00880BF8">
      <w:pPr>
        <w:numPr>
          <w:ilvl w:val="0"/>
          <w:numId w:val="3"/>
        </w:numPr>
        <w:spacing w:after="0" w:line="276" w:lineRule="auto"/>
        <w:rPr>
          <w:rFonts w:cs="Arial"/>
          <w:b/>
          <w:szCs w:val="24"/>
        </w:rPr>
      </w:pPr>
      <w:r w:rsidRPr="008E24C5">
        <w:rPr>
          <w:rFonts w:cs="Arial"/>
          <w:szCs w:val="24"/>
        </w:rPr>
        <w:t>Contribute to general team duties such as web and social media, in-house magazine articles</w:t>
      </w:r>
      <w:r>
        <w:rPr>
          <w:rFonts w:cs="Arial"/>
          <w:szCs w:val="24"/>
        </w:rPr>
        <w:t xml:space="preserve"> as appropriate</w:t>
      </w:r>
      <w:r w:rsidR="00180E9A">
        <w:rPr>
          <w:rFonts w:cs="Arial"/>
          <w:szCs w:val="24"/>
        </w:rPr>
        <w:t>.</w:t>
      </w:r>
    </w:p>
    <w:p w14:paraId="1D21B2C9" w14:textId="77777777" w:rsidR="00C82DE8" w:rsidRPr="00C82DE8" w:rsidRDefault="00C82DE8" w:rsidP="00880BF8">
      <w:pPr>
        <w:spacing w:after="0" w:line="276" w:lineRule="auto"/>
        <w:ind w:left="720"/>
        <w:rPr>
          <w:rFonts w:cs="Arial"/>
          <w:b/>
          <w:szCs w:val="24"/>
        </w:rPr>
      </w:pPr>
    </w:p>
    <w:p w14:paraId="4FC1CBF6" w14:textId="654E1D55" w:rsidR="00F1163A" w:rsidRPr="00C82DE8" w:rsidRDefault="00C82DE8" w:rsidP="00880BF8">
      <w:pPr>
        <w:numPr>
          <w:ilvl w:val="0"/>
          <w:numId w:val="3"/>
        </w:numPr>
        <w:shd w:val="clear" w:color="auto" w:fill="FFFFFF"/>
        <w:spacing w:after="180" w:line="276" w:lineRule="auto"/>
        <w:rPr>
          <w:rFonts w:eastAsia="Times New Roman" w:cs="Times New Roman"/>
          <w:kern w:val="0"/>
          <w:szCs w:val="24"/>
          <w:lang w:eastAsia="en-GB"/>
          <w14:ligatures w14:val="none"/>
        </w:rPr>
      </w:pPr>
      <w:r w:rsidRPr="00A93364">
        <w:rPr>
          <w:szCs w:val="24"/>
        </w:rPr>
        <w:t>Undertake any other reasonable duties and activities as appropriate</w:t>
      </w:r>
      <w:r w:rsidR="00016A54">
        <w:rPr>
          <w:szCs w:val="24"/>
        </w:rPr>
        <w:t>.</w:t>
      </w:r>
    </w:p>
    <w:tbl>
      <w:tblPr>
        <w:tblW w:w="8220" w:type="dxa"/>
        <w:tblInd w:w="1560" w:type="dxa"/>
        <w:tblCellMar>
          <w:top w:w="15" w:type="dxa"/>
          <w:left w:w="15" w:type="dxa"/>
          <w:bottom w:w="15" w:type="dxa"/>
          <w:right w:w="15" w:type="dxa"/>
        </w:tblCellMar>
        <w:tblLook w:val="04A0" w:firstRow="1" w:lastRow="0" w:firstColumn="1" w:lastColumn="0" w:noHBand="0" w:noVBand="1"/>
      </w:tblPr>
      <w:tblGrid>
        <w:gridCol w:w="8156"/>
        <w:gridCol w:w="64"/>
      </w:tblGrid>
      <w:tr w:rsidR="00F1163A" w:rsidRPr="00F1163A" w14:paraId="29BD8621" w14:textId="77777777" w:rsidTr="000E149D">
        <w:tc>
          <w:tcPr>
            <w:tcW w:w="8156" w:type="dxa"/>
            <w:tcBorders>
              <w:bottom w:val="nil"/>
            </w:tcBorders>
            <w:tcMar>
              <w:top w:w="180" w:type="dxa"/>
              <w:left w:w="0" w:type="dxa"/>
              <w:bottom w:w="180" w:type="dxa"/>
              <w:right w:w="240" w:type="dxa"/>
            </w:tcMar>
            <w:hideMark/>
          </w:tcPr>
          <w:p w14:paraId="28E2F711" w14:textId="261C8B49" w:rsidR="00F1163A" w:rsidRPr="00F1163A" w:rsidRDefault="00F1163A" w:rsidP="00880BF8">
            <w:pPr>
              <w:spacing w:after="0" w:line="276" w:lineRule="auto"/>
              <w:rPr>
                <w:rFonts w:ascii="Arial" w:eastAsia="Times New Roman" w:hAnsi="Arial" w:cs="Arial"/>
                <w:color w:val="0A0A0A"/>
                <w:kern w:val="0"/>
                <w:sz w:val="21"/>
                <w:szCs w:val="21"/>
                <w:lang w:eastAsia="en-GB"/>
                <w14:ligatures w14:val="none"/>
              </w:rPr>
            </w:pPr>
          </w:p>
        </w:tc>
        <w:tc>
          <w:tcPr>
            <w:tcW w:w="0" w:type="auto"/>
            <w:tcBorders>
              <w:bottom w:val="nil"/>
            </w:tcBorders>
            <w:tcMar>
              <w:top w:w="180" w:type="dxa"/>
              <w:left w:w="0" w:type="dxa"/>
              <w:bottom w:w="180" w:type="dxa"/>
              <w:right w:w="0" w:type="dxa"/>
            </w:tcMar>
            <w:hideMark/>
          </w:tcPr>
          <w:p w14:paraId="262D0FA2" w14:textId="2AABCFCA" w:rsidR="00F1163A" w:rsidRPr="00F1163A" w:rsidRDefault="00F1163A" w:rsidP="00880BF8">
            <w:pPr>
              <w:spacing w:after="0" w:line="276" w:lineRule="auto"/>
              <w:rPr>
                <w:rFonts w:ascii="Arial" w:eastAsia="Times New Roman" w:hAnsi="Arial" w:cs="Arial"/>
                <w:color w:val="0A0A0A"/>
                <w:kern w:val="0"/>
                <w:sz w:val="21"/>
                <w:szCs w:val="21"/>
                <w:lang w:eastAsia="en-GB"/>
                <w14:ligatures w14:val="none"/>
              </w:rPr>
            </w:pPr>
          </w:p>
        </w:tc>
      </w:tr>
    </w:tbl>
    <w:p w14:paraId="29B065F8" w14:textId="4D4CBC07" w:rsidR="00DC0DC3" w:rsidRPr="000E149D" w:rsidRDefault="00B32E84" w:rsidP="00C67391">
      <w:pPr>
        <w:pStyle w:val="Heading2"/>
      </w:pPr>
      <w:r w:rsidRPr="000E149D">
        <w:t>Person Specification</w:t>
      </w:r>
    </w:p>
    <w:p w14:paraId="28861FAC" w14:textId="22797CAB" w:rsidR="00CA0FF5" w:rsidRPr="000E149D" w:rsidRDefault="00CA0FF5" w:rsidP="00880BF8">
      <w:pPr>
        <w:spacing w:line="276" w:lineRule="auto"/>
        <w:rPr>
          <w:b/>
          <w:szCs w:val="24"/>
        </w:rPr>
      </w:pPr>
      <w:r w:rsidRPr="000E149D">
        <w:rPr>
          <w:b/>
          <w:szCs w:val="24"/>
        </w:rPr>
        <w:t>Qualifications, Skills and Experience</w:t>
      </w:r>
    </w:p>
    <w:p w14:paraId="64F540EE" w14:textId="2216688F" w:rsidR="00CA0FF5" w:rsidRPr="000E149D" w:rsidRDefault="00CA0FF5" w:rsidP="00C67391">
      <w:pPr>
        <w:pStyle w:val="Heading3"/>
      </w:pPr>
      <w:r w:rsidRPr="000E149D">
        <w:t>Essential Criteria</w:t>
      </w:r>
    </w:p>
    <w:p w14:paraId="2FC8C773" w14:textId="619E0219" w:rsidR="00CA0FF5" w:rsidRPr="000E149D" w:rsidRDefault="00CA0FF5" w:rsidP="00E23FFA">
      <w:pPr>
        <w:pStyle w:val="ListParagraph"/>
        <w:numPr>
          <w:ilvl w:val="0"/>
          <w:numId w:val="17"/>
        </w:numPr>
      </w:pPr>
      <w:r w:rsidRPr="000E149D">
        <w:t>Proven experience of leading and managing effective change in an education context</w:t>
      </w:r>
      <w:r w:rsidR="00FC0354">
        <w:t>.</w:t>
      </w:r>
    </w:p>
    <w:p w14:paraId="44984A36" w14:textId="05C358EB" w:rsidR="00CA0FF5" w:rsidRPr="00E23FFA" w:rsidRDefault="00CA0FF5" w:rsidP="00E23FFA">
      <w:pPr>
        <w:pStyle w:val="ListParagraph"/>
        <w:numPr>
          <w:ilvl w:val="0"/>
          <w:numId w:val="17"/>
        </w:numPr>
        <w:rPr>
          <w:rFonts w:cs="Arial"/>
          <w:bCs/>
          <w:szCs w:val="24"/>
        </w:rPr>
      </w:pPr>
      <w:r w:rsidRPr="00E23FFA">
        <w:rPr>
          <w:rFonts w:cs="Arial"/>
          <w:bCs/>
          <w:szCs w:val="24"/>
        </w:rPr>
        <w:t xml:space="preserve">Able to demonstrate specialist knowledge of </w:t>
      </w:r>
      <w:r w:rsidR="00B32E84" w:rsidRPr="00E23FFA">
        <w:rPr>
          <w:rFonts w:cs="Arial"/>
          <w:bCs/>
          <w:szCs w:val="24"/>
        </w:rPr>
        <w:t>dyslexia and inclusive practice</w:t>
      </w:r>
      <w:r w:rsidR="00FC0354">
        <w:rPr>
          <w:rFonts w:cs="Arial"/>
          <w:bCs/>
          <w:szCs w:val="24"/>
        </w:rPr>
        <w:t>.</w:t>
      </w:r>
    </w:p>
    <w:p w14:paraId="2163E5BE" w14:textId="504B416C" w:rsidR="00CA0FF5" w:rsidRPr="00E23FFA" w:rsidRDefault="00CA0FF5" w:rsidP="00E23FFA">
      <w:pPr>
        <w:pStyle w:val="ListParagraph"/>
        <w:numPr>
          <w:ilvl w:val="0"/>
          <w:numId w:val="17"/>
        </w:numPr>
        <w:rPr>
          <w:rFonts w:cs="Arial"/>
          <w:bCs/>
          <w:szCs w:val="24"/>
        </w:rPr>
      </w:pPr>
      <w:r w:rsidRPr="00E23FFA">
        <w:rPr>
          <w:rFonts w:cs="Arial"/>
          <w:bCs/>
          <w:szCs w:val="24"/>
        </w:rPr>
        <w:t>Degree qualified and registered</w:t>
      </w:r>
      <w:r w:rsidR="008D71F5" w:rsidRPr="00E23FFA">
        <w:rPr>
          <w:rFonts w:cs="Arial"/>
          <w:bCs/>
          <w:szCs w:val="24"/>
        </w:rPr>
        <w:t xml:space="preserve"> with the GTCS or </w:t>
      </w:r>
      <w:r w:rsidR="00AA6539" w:rsidRPr="00E23FFA">
        <w:rPr>
          <w:rFonts w:cs="Arial"/>
          <w:bCs/>
          <w:szCs w:val="24"/>
        </w:rPr>
        <w:t>similar professional body</w:t>
      </w:r>
    </w:p>
    <w:p w14:paraId="759D0F35" w14:textId="3236EF10" w:rsidR="00B7516A" w:rsidRPr="00E23FFA" w:rsidRDefault="00B7516A" w:rsidP="00E23FFA">
      <w:pPr>
        <w:pStyle w:val="ListParagraph"/>
        <w:numPr>
          <w:ilvl w:val="0"/>
          <w:numId w:val="17"/>
        </w:numPr>
        <w:rPr>
          <w:rFonts w:cs="Arial"/>
          <w:bCs/>
          <w:szCs w:val="24"/>
        </w:rPr>
      </w:pPr>
      <w:r w:rsidRPr="00E23FFA">
        <w:rPr>
          <w:rFonts w:eastAsia="Times New Roman" w:cs="Arial"/>
          <w:kern w:val="0"/>
          <w:szCs w:val="24"/>
          <w:lang w:eastAsia="en-GB"/>
          <w14:ligatures w14:val="none"/>
        </w:rPr>
        <w:t>Experience in practitioner enquiry or action research methodologies; ability to translate data into actionable insights</w:t>
      </w:r>
      <w:r w:rsidR="00FC0354">
        <w:rPr>
          <w:rFonts w:eastAsia="Times New Roman" w:cs="Arial"/>
          <w:kern w:val="0"/>
          <w:szCs w:val="24"/>
          <w:lang w:eastAsia="en-GB"/>
          <w14:ligatures w14:val="none"/>
        </w:rPr>
        <w:t>.</w:t>
      </w:r>
    </w:p>
    <w:p w14:paraId="116A1213" w14:textId="007DFB6E" w:rsidR="000505E5" w:rsidRPr="00E23FFA" w:rsidRDefault="00EF77C3" w:rsidP="00E23FFA">
      <w:pPr>
        <w:pStyle w:val="ListParagraph"/>
        <w:numPr>
          <w:ilvl w:val="0"/>
          <w:numId w:val="17"/>
        </w:numPr>
        <w:rPr>
          <w:rFonts w:cs="Arial"/>
          <w:bCs/>
          <w:szCs w:val="24"/>
        </w:rPr>
      </w:pPr>
      <w:r w:rsidRPr="00E23FFA">
        <w:rPr>
          <w:rFonts w:eastAsia="Times New Roman" w:cs="Arial"/>
          <w:kern w:val="0"/>
          <w:szCs w:val="24"/>
          <w:lang w:eastAsia="en-GB"/>
          <w14:ligatures w14:val="none"/>
        </w:rPr>
        <w:t xml:space="preserve">Experience </w:t>
      </w:r>
      <w:r w:rsidR="000505E5" w:rsidRPr="00E23FFA">
        <w:rPr>
          <w:rFonts w:eastAsia="Times New Roman" w:cs="Arial"/>
          <w:kern w:val="0"/>
          <w:szCs w:val="24"/>
          <w:lang w:eastAsia="en-GB"/>
          <w14:ligatures w14:val="none"/>
        </w:rPr>
        <w:t>of m</w:t>
      </w:r>
      <w:r w:rsidR="000505E5" w:rsidRPr="00E23FFA">
        <w:rPr>
          <w:rStyle w:val="cf01"/>
          <w:rFonts w:ascii="Century Gothic" w:eastAsiaTheme="majorEastAsia" w:hAnsi="Century Gothic"/>
          <w:sz w:val="24"/>
          <w:szCs w:val="24"/>
        </w:rPr>
        <w:t>arking and moderation of professional learning assignments and submissions</w:t>
      </w:r>
      <w:r w:rsidR="00FC0354">
        <w:rPr>
          <w:rStyle w:val="cf01"/>
          <w:rFonts w:ascii="Century Gothic" w:eastAsiaTheme="majorEastAsia" w:hAnsi="Century Gothic"/>
          <w:sz w:val="24"/>
          <w:szCs w:val="24"/>
        </w:rPr>
        <w:t>.</w:t>
      </w:r>
      <w:r w:rsidR="000505E5" w:rsidRPr="00E23FFA">
        <w:rPr>
          <w:rStyle w:val="cf01"/>
          <w:rFonts w:ascii="Century Gothic" w:eastAsiaTheme="majorEastAsia" w:hAnsi="Century Gothic"/>
          <w:sz w:val="24"/>
          <w:szCs w:val="24"/>
        </w:rPr>
        <w:t xml:space="preserve"> </w:t>
      </w:r>
    </w:p>
    <w:p w14:paraId="107161A0" w14:textId="7C234A6D" w:rsidR="00CA0FF5" w:rsidRPr="00E23FFA" w:rsidRDefault="00CA0FF5" w:rsidP="00E23FFA">
      <w:pPr>
        <w:pStyle w:val="ListParagraph"/>
        <w:numPr>
          <w:ilvl w:val="0"/>
          <w:numId w:val="17"/>
        </w:numPr>
        <w:rPr>
          <w:rFonts w:cs="Arial"/>
          <w:bCs/>
          <w:szCs w:val="24"/>
        </w:rPr>
      </w:pPr>
      <w:r w:rsidRPr="00E23FFA">
        <w:rPr>
          <w:rFonts w:cs="Arial"/>
          <w:bCs/>
          <w:szCs w:val="24"/>
        </w:rPr>
        <w:t xml:space="preserve">Knowledge and experience of working with Curriculum for </w:t>
      </w:r>
      <w:proofErr w:type="gramStart"/>
      <w:r w:rsidRPr="00E23FFA">
        <w:rPr>
          <w:rFonts w:cs="Arial"/>
          <w:bCs/>
          <w:szCs w:val="24"/>
        </w:rPr>
        <w:t xml:space="preserve">Excellence </w:t>
      </w:r>
      <w:r w:rsidR="00FC0354">
        <w:rPr>
          <w:rFonts w:cs="Arial"/>
          <w:bCs/>
          <w:szCs w:val="24"/>
        </w:rPr>
        <w:t>.</w:t>
      </w:r>
      <w:proofErr w:type="gramEnd"/>
    </w:p>
    <w:p w14:paraId="68BAE20F" w14:textId="70EB42E3" w:rsidR="00CA0FF5" w:rsidRPr="00E23FFA" w:rsidRDefault="00CA0FF5" w:rsidP="00E23FFA">
      <w:pPr>
        <w:pStyle w:val="ListParagraph"/>
        <w:numPr>
          <w:ilvl w:val="0"/>
          <w:numId w:val="17"/>
        </w:numPr>
        <w:rPr>
          <w:rFonts w:cs="Arial"/>
          <w:bCs/>
          <w:szCs w:val="24"/>
        </w:rPr>
      </w:pPr>
      <w:r w:rsidRPr="00E23FFA">
        <w:rPr>
          <w:rFonts w:cs="Arial"/>
          <w:bCs/>
          <w:szCs w:val="24"/>
        </w:rPr>
        <w:t xml:space="preserve">Proven current track record in supporting </w:t>
      </w:r>
      <w:r w:rsidR="00B8436A" w:rsidRPr="00E23FFA">
        <w:rPr>
          <w:rFonts w:cs="Arial"/>
          <w:bCs/>
          <w:szCs w:val="24"/>
        </w:rPr>
        <w:t>dyslexic</w:t>
      </w:r>
      <w:r w:rsidRPr="00E23FFA">
        <w:rPr>
          <w:rFonts w:cs="Arial"/>
          <w:bCs/>
          <w:szCs w:val="24"/>
        </w:rPr>
        <w:t xml:space="preserve"> learners</w:t>
      </w:r>
      <w:r w:rsidR="00FC0354">
        <w:rPr>
          <w:rFonts w:cs="Arial"/>
          <w:bCs/>
          <w:szCs w:val="24"/>
        </w:rPr>
        <w:t>.</w:t>
      </w:r>
      <w:r w:rsidRPr="00E23FFA">
        <w:rPr>
          <w:rFonts w:cs="Arial"/>
          <w:bCs/>
          <w:szCs w:val="24"/>
        </w:rPr>
        <w:t xml:space="preserve"> </w:t>
      </w:r>
    </w:p>
    <w:p w14:paraId="647F365C" w14:textId="0C71FD9F" w:rsidR="00CA0FF5" w:rsidRPr="00E23FFA" w:rsidRDefault="00CA0FF5" w:rsidP="00E23FFA">
      <w:pPr>
        <w:pStyle w:val="ListParagraph"/>
        <w:numPr>
          <w:ilvl w:val="0"/>
          <w:numId w:val="17"/>
        </w:numPr>
        <w:rPr>
          <w:rFonts w:cs="Arial"/>
          <w:bCs/>
          <w:szCs w:val="24"/>
        </w:rPr>
      </w:pPr>
      <w:r w:rsidRPr="00E23FFA">
        <w:rPr>
          <w:rFonts w:cs="Arial"/>
          <w:bCs/>
          <w:szCs w:val="24"/>
        </w:rPr>
        <w:t>Excellent interpersonal skills, confidence in dealing with a range of contacts and working collaboratively with others</w:t>
      </w:r>
      <w:r w:rsidR="00FC0354">
        <w:rPr>
          <w:rFonts w:cs="Arial"/>
          <w:bCs/>
          <w:szCs w:val="24"/>
        </w:rPr>
        <w:t>.</w:t>
      </w:r>
    </w:p>
    <w:p w14:paraId="60343CF1" w14:textId="0C1B79AF" w:rsidR="00130404" w:rsidRPr="000505E5" w:rsidRDefault="00130404" w:rsidP="00E23FFA">
      <w:pPr>
        <w:pStyle w:val="ListParagraph"/>
        <w:numPr>
          <w:ilvl w:val="0"/>
          <w:numId w:val="17"/>
        </w:numPr>
      </w:pPr>
      <w:r w:rsidRPr="000505E5">
        <w:t>Ability to work as part of a team as well as on one’s own initiative</w:t>
      </w:r>
      <w:r w:rsidR="00FC0354">
        <w:t>.</w:t>
      </w:r>
    </w:p>
    <w:p w14:paraId="7F554A40" w14:textId="1517D58A" w:rsidR="00CA0FF5" w:rsidRPr="00E23FFA" w:rsidRDefault="00E13422" w:rsidP="00E23FFA">
      <w:pPr>
        <w:pStyle w:val="ListParagraph"/>
        <w:numPr>
          <w:ilvl w:val="0"/>
          <w:numId w:val="17"/>
        </w:numPr>
        <w:rPr>
          <w:rFonts w:cs="Arial"/>
          <w:bCs/>
          <w:szCs w:val="24"/>
        </w:rPr>
      </w:pPr>
      <w:r w:rsidRPr="00E23FFA">
        <w:rPr>
          <w:rFonts w:cs="Arial"/>
          <w:bCs/>
          <w:szCs w:val="24"/>
        </w:rPr>
        <w:t>Ab</w:t>
      </w:r>
      <w:r w:rsidR="00130404" w:rsidRPr="00E23FFA">
        <w:rPr>
          <w:rFonts w:cs="Arial"/>
          <w:bCs/>
          <w:szCs w:val="24"/>
        </w:rPr>
        <w:t>l</w:t>
      </w:r>
      <w:r w:rsidRPr="00E23FFA">
        <w:rPr>
          <w:rFonts w:cs="Arial"/>
          <w:bCs/>
          <w:szCs w:val="24"/>
        </w:rPr>
        <w:t>e to use</w:t>
      </w:r>
      <w:r w:rsidR="00CA0FF5" w:rsidRPr="00E23FFA">
        <w:rPr>
          <w:rFonts w:cs="Arial"/>
          <w:bCs/>
          <w:szCs w:val="24"/>
        </w:rPr>
        <w:t xml:space="preserve"> relevant tools, techniques and skills development to facilitate continuous improvement, including use of IT</w:t>
      </w:r>
      <w:r w:rsidR="00FC0354">
        <w:rPr>
          <w:rFonts w:cs="Arial"/>
          <w:bCs/>
          <w:szCs w:val="24"/>
        </w:rPr>
        <w:t>.</w:t>
      </w:r>
    </w:p>
    <w:p w14:paraId="060E697F" w14:textId="4E67D3FE" w:rsidR="00CA0FF5" w:rsidRPr="00E23FFA" w:rsidRDefault="00CA0FF5" w:rsidP="00E23FFA">
      <w:pPr>
        <w:pStyle w:val="ListParagraph"/>
        <w:numPr>
          <w:ilvl w:val="0"/>
          <w:numId w:val="17"/>
        </w:numPr>
        <w:rPr>
          <w:rFonts w:cs="Arial"/>
          <w:bCs/>
          <w:szCs w:val="24"/>
        </w:rPr>
      </w:pPr>
      <w:r w:rsidRPr="00E23FFA">
        <w:rPr>
          <w:rFonts w:cs="Arial"/>
          <w:bCs/>
          <w:szCs w:val="24"/>
        </w:rPr>
        <w:t>Able to communicate complex information clearly, presenting ideas in a clear and positive way</w:t>
      </w:r>
      <w:r w:rsidR="00FC0354">
        <w:rPr>
          <w:rFonts w:cs="Arial"/>
          <w:bCs/>
          <w:szCs w:val="24"/>
        </w:rPr>
        <w:t>.</w:t>
      </w:r>
    </w:p>
    <w:p w14:paraId="26C7EC46" w14:textId="003C8E58" w:rsidR="000E149D" w:rsidRPr="00E23FFA" w:rsidRDefault="000E149D" w:rsidP="00E23FFA">
      <w:pPr>
        <w:pStyle w:val="ListParagraph"/>
        <w:numPr>
          <w:ilvl w:val="0"/>
          <w:numId w:val="17"/>
        </w:numPr>
        <w:rPr>
          <w:rFonts w:cs="Arial"/>
          <w:bCs/>
          <w:szCs w:val="24"/>
        </w:rPr>
      </w:pPr>
      <w:r w:rsidRPr="00E23FFA">
        <w:rPr>
          <w:rFonts w:eastAsia="Times New Roman" w:cs="Arial"/>
          <w:kern w:val="0"/>
          <w:szCs w:val="24"/>
          <w:lang w:eastAsia="en-GB"/>
          <w14:ligatures w14:val="none"/>
        </w:rPr>
        <w:t>A deep commitment to social justice, equity, and the </w:t>
      </w:r>
      <w:hyperlink r:id="rId12" w:history="1">
        <w:r w:rsidRPr="00E23FFA">
          <w:rPr>
            <w:rStyle w:val="Hyperlink"/>
            <w:rFonts w:eastAsia="Times New Roman" w:cs="Arial"/>
            <w:color w:val="002060"/>
            <w:kern w:val="0"/>
            <w:szCs w:val="24"/>
            <w:lang w:eastAsia="en-GB"/>
            <w14:ligatures w14:val="none"/>
          </w:rPr>
          <w:t>Professional Standards for Scottish Teachers</w:t>
        </w:r>
      </w:hyperlink>
      <w:r w:rsidR="00FC0354">
        <w:t>.</w:t>
      </w:r>
    </w:p>
    <w:p w14:paraId="430C7F04" w14:textId="2E2D7BFE" w:rsidR="00D75DAC" w:rsidRPr="00FC0354" w:rsidRDefault="00D75DAC" w:rsidP="00FC0354">
      <w:pPr>
        <w:pStyle w:val="ListParagraph"/>
        <w:numPr>
          <w:ilvl w:val="0"/>
          <w:numId w:val="17"/>
        </w:numPr>
        <w:rPr>
          <w:szCs w:val="24"/>
        </w:rPr>
      </w:pPr>
      <w:r w:rsidRPr="00E23FFA">
        <w:rPr>
          <w:szCs w:val="24"/>
        </w:rPr>
        <w:t xml:space="preserve">Good working knowledge of IT, </w:t>
      </w:r>
      <w:r w:rsidRPr="00E23FFA">
        <w:rPr>
          <w:rFonts w:cs="Arial"/>
          <w:szCs w:val="24"/>
        </w:rPr>
        <w:t>using Word, Excel, PowerPoint, Outlook, social media, online meeting platforms such as Zoom or Teams</w:t>
      </w:r>
      <w:r w:rsidR="00FC0354">
        <w:rPr>
          <w:rFonts w:cs="Arial"/>
          <w:szCs w:val="24"/>
        </w:rPr>
        <w:t>.</w:t>
      </w:r>
    </w:p>
    <w:p w14:paraId="67D831FB" w14:textId="77777777" w:rsidR="00CA0FF5" w:rsidRPr="000E149D" w:rsidRDefault="00CA0FF5" w:rsidP="00FC0354">
      <w:pPr>
        <w:pStyle w:val="Heading3"/>
      </w:pPr>
      <w:r w:rsidRPr="000E149D">
        <w:t>Desired Criteria</w:t>
      </w:r>
    </w:p>
    <w:p w14:paraId="001CA373" w14:textId="73E13CE1" w:rsidR="00A2715E" w:rsidRPr="00E13422" w:rsidRDefault="009F6CE2" w:rsidP="00880BF8">
      <w:pPr>
        <w:pStyle w:val="ListParagraph"/>
        <w:numPr>
          <w:ilvl w:val="0"/>
          <w:numId w:val="11"/>
        </w:numPr>
        <w:spacing w:line="276" w:lineRule="auto"/>
        <w:rPr>
          <w:szCs w:val="24"/>
        </w:rPr>
      </w:pPr>
      <w:r>
        <w:rPr>
          <w:szCs w:val="24"/>
        </w:rPr>
        <w:t>Completion of the t</w:t>
      </w:r>
      <w:r w:rsidR="00E51E04" w:rsidRPr="00E13422">
        <w:rPr>
          <w:szCs w:val="24"/>
        </w:rPr>
        <w:t>hree o</w:t>
      </w:r>
      <w:r w:rsidR="00414954" w:rsidRPr="00E13422">
        <w:rPr>
          <w:szCs w:val="24"/>
        </w:rPr>
        <w:t xml:space="preserve">nline </w:t>
      </w:r>
      <w:hyperlink r:id="rId13" w:history="1">
        <w:r w:rsidR="00E51E04" w:rsidRPr="004F63E1">
          <w:rPr>
            <w:rStyle w:val="Hyperlink"/>
            <w:szCs w:val="24"/>
          </w:rPr>
          <w:t>Dyslexia</w:t>
        </w:r>
        <w:r w:rsidR="00414954" w:rsidRPr="004F63E1">
          <w:rPr>
            <w:rStyle w:val="Hyperlink"/>
            <w:szCs w:val="24"/>
          </w:rPr>
          <w:t xml:space="preserve"> and inclusive practice modules</w:t>
        </w:r>
        <w:r w:rsidR="00552916" w:rsidRPr="004F63E1">
          <w:rPr>
            <w:rStyle w:val="Hyperlink"/>
            <w:szCs w:val="24"/>
          </w:rPr>
          <w:t>.</w:t>
        </w:r>
      </w:hyperlink>
    </w:p>
    <w:p w14:paraId="39D7598F" w14:textId="73427BFF" w:rsidR="00643D0E" w:rsidRPr="00E13422" w:rsidRDefault="00552916" w:rsidP="00880BF8">
      <w:pPr>
        <w:pStyle w:val="ListParagraph"/>
        <w:numPr>
          <w:ilvl w:val="0"/>
          <w:numId w:val="11"/>
        </w:numPr>
        <w:spacing w:line="276" w:lineRule="auto"/>
        <w:rPr>
          <w:rStyle w:val="cf01"/>
          <w:rFonts w:ascii="Century Gothic" w:hAnsi="Century Gothic"/>
          <w:sz w:val="24"/>
          <w:szCs w:val="24"/>
        </w:rPr>
      </w:pPr>
      <w:r w:rsidRPr="00E13422">
        <w:rPr>
          <w:rStyle w:val="cf01"/>
          <w:rFonts w:ascii="Century Gothic" w:hAnsi="Century Gothic"/>
          <w:sz w:val="24"/>
          <w:szCs w:val="24"/>
        </w:rPr>
        <w:t xml:space="preserve">Professional Recognition Award in Dyslexia and inclusive practice or </w:t>
      </w:r>
      <w:r w:rsidR="00643D0E" w:rsidRPr="00E13422">
        <w:rPr>
          <w:rStyle w:val="cf01"/>
          <w:rFonts w:ascii="Century Gothic" w:hAnsi="Century Gothic"/>
          <w:sz w:val="24"/>
          <w:szCs w:val="24"/>
        </w:rPr>
        <w:t>similar.</w:t>
      </w:r>
    </w:p>
    <w:p w14:paraId="74200492" w14:textId="589BD20F" w:rsidR="004618E9" w:rsidRPr="00E13422" w:rsidRDefault="00D82E12" w:rsidP="00880BF8">
      <w:pPr>
        <w:pStyle w:val="ListParagraph"/>
        <w:numPr>
          <w:ilvl w:val="0"/>
          <w:numId w:val="11"/>
        </w:numPr>
        <w:spacing w:line="276" w:lineRule="auto"/>
        <w:rPr>
          <w:szCs w:val="24"/>
        </w:rPr>
      </w:pPr>
      <w:r w:rsidRPr="00E13422">
        <w:rPr>
          <w:szCs w:val="24"/>
        </w:rPr>
        <w:t>Knowledge of the Dyslexia and inclusive practice Professional Recognition programme</w:t>
      </w:r>
      <w:r w:rsidR="001909CB" w:rsidRPr="00E13422">
        <w:rPr>
          <w:szCs w:val="24"/>
        </w:rPr>
        <w:t xml:space="preserve"> </w:t>
      </w:r>
      <w:r w:rsidR="00643D0E" w:rsidRPr="00E13422">
        <w:rPr>
          <w:szCs w:val="24"/>
        </w:rPr>
        <w:t>or similar.</w:t>
      </w:r>
    </w:p>
    <w:p w14:paraId="4385B01B" w14:textId="604B8053" w:rsidR="00851173" w:rsidRDefault="00851173" w:rsidP="00880BF8">
      <w:pPr>
        <w:autoSpaceDE w:val="0"/>
        <w:autoSpaceDN w:val="0"/>
        <w:adjustRightInd w:val="0"/>
        <w:spacing w:after="0" w:line="276" w:lineRule="auto"/>
        <w:rPr>
          <w:rFonts w:cs="Arial"/>
          <w:szCs w:val="24"/>
        </w:rPr>
      </w:pPr>
      <w:r w:rsidRPr="00A4188D">
        <w:rPr>
          <w:rFonts w:cs="CenturyGothic"/>
          <w:szCs w:val="24"/>
        </w:rPr>
        <w:t xml:space="preserve">A Protecting Vulnerable Groups (PVG) Scheme </w:t>
      </w:r>
      <w:r w:rsidRPr="00A4188D">
        <w:rPr>
          <w:rFonts w:cs="Arial"/>
          <w:szCs w:val="24"/>
        </w:rPr>
        <w:t>Check is required for this post.</w:t>
      </w:r>
    </w:p>
    <w:p w14:paraId="7AC1D1F9" w14:textId="0957EB0B" w:rsidR="00851173" w:rsidRPr="00C33424" w:rsidRDefault="00851173" w:rsidP="00880BF8">
      <w:pPr>
        <w:autoSpaceDE w:val="0"/>
        <w:autoSpaceDN w:val="0"/>
        <w:adjustRightInd w:val="0"/>
        <w:spacing w:after="0" w:line="276" w:lineRule="auto"/>
        <w:rPr>
          <w:rFonts w:cs="CenturyGothic"/>
          <w:szCs w:val="24"/>
        </w:rPr>
      </w:pPr>
      <w:r w:rsidRPr="00C33424">
        <w:rPr>
          <w:rFonts w:cs="CenturyGothic"/>
          <w:szCs w:val="24"/>
        </w:rPr>
        <w:t>Our privacy policy for job applicants is on the Job Vacancies page.</w:t>
      </w:r>
    </w:p>
    <w:p w14:paraId="635D3B67" w14:textId="60121A2A" w:rsidR="00AD1618" w:rsidRPr="000E149D" w:rsidRDefault="00851173" w:rsidP="00880BF8">
      <w:pPr>
        <w:spacing w:line="276" w:lineRule="auto"/>
        <w:rPr>
          <w:szCs w:val="24"/>
        </w:rPr>
      </w:pPr>
      <w:r w:rsidRPr="00A4188D">
        <w:rPr>
          <w:rFonts w:cs="Arial"/>
          <w:szCs w:val="24"/>
        </w:rPr>
        <w:t>Scottish Charity No: SC</w:t>
      </w:r>
      <w:r w:rsidR="00EA2CFE">
        <w:rPr>
          <w:rFonts w:cs="Arial"/>
          <w:szCs w:val="24"/>
        </w:rPr>
        <w:t xml:space="preserve"> 0</w:t>
      </w:r>
      <w:r w:rsidRPr="00A4188D">
        <w:rPr>
          <w:rFonts w:cs="Arial"/>
          <w:szCs w:val="24"/>
        </w:rPr>
        <w:t>00951 Company No: SC153321</w:t>
      </w:r>
    </w:p>
    <w:sectPr w:rsidR="00AD1618" w:rsidRPr="000E149D" w:rsidSect="00031836">
      <w:footerReference w:type="default" r:id="rId14"/>
      <w:pgSz w:w="11906" w:h="16838"/>
      <w:pgMar w:top="1276" w:right="1276"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4295" w14:textId="77777777" w:rsidR="00532706" w:rsidRDefault="00532706" w:rsidP="00B44823">
      <w:pPr>
        <w:spacing w:after="0" w:line="240" w:lineRule="auto"/>
      </w:pPr>
      <w:r>
        <w:separator/>
      </w:r>
    </w:p>
  </w:endnote>
  <w:endnote w:type="continuationSeparator" w:id="0">
    <w:p w14:paraId="2F71EFC3" w14:textId="77777777" w:rsidR="00532706" w:rsidRDefault="00532706" w:rsidP="00B44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entury Gothic">
    <w:charset w:val="00"/>
    <w:family w:val="swiss"/>
    <w:pitch w:val="variable"/>
    <w:sig w:usb0="00000287" w:usb1="00000000" w:usb2="00000000" w:usb3="00000000" w:csb0="0000009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49122"/>
      <w:docPartObj>
        <w:docPartGallery w:val="Page Numbers (Bottom of Page)"/>
        <w:docPartUnique/>
      </w:docPartObj>
    </w:sdtPr>
    <w:sdtEndPr>
      <w:rPr>
        <w:noProof/>
      </w:rPr>
    </w:sdtEndPr>
    <w:sdtContent>
      <w:p w14:paraId="75BB651E" w14:textId="1A85A20C" w:rsidR="00B44823" w:rsidRDefault="00B448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B792BF" w14:textId="77777777" w:rsidR="00B44823" w:rsidRDefault="00B44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35553" w14:textId="77777777" w:rsidR="00532706" w:rsidRDefault="00532706" w:rsidP="00B44823">
      <w:pPr>
        <w:spacing w:after="0" w:line="240" w:lineRule="auto"/>
      </w:pPr>
      <w:r>
        <w:separator/>
      </w:r>
    </w:p>
  </w:footnote>
  <w:footnote w:type="continuationSeparator" w:id="0">
    <w:p w14:paraId="073A39BB" w14:textId="77777777" w:rsidR="00532706" w:rsidRDefault="00532706" w:rsidP="00B44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90B"/>
    <w:multiLevelType w:val="hybridMultilevel"/>
    <w:tmpl w:val="F698B3D6"/>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1" w15:restartNumberingAfterBreak="0">
    <w:nsid w:val="0BDD4FE4"/>
    <w:multiLevelType w:val="multilevel"/>
    <w:tmpl w:val="BD96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E4B98"/>
    <w:multiLevelType w:val="hybridMultilevel"/>
    <w:tmpl w:val="161A6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B0E29"/>
    <w:multiLevelType w:val="hybridMultilevel"/>
    <w:tmpl w:val="FA903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33467D"/>
    <w:multiLevelType w:val="hybridMultilevel"/>
    <w:tmpl w:val="F95C0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85C5E"/>
    <w:multiLevelType w:val="hybridMultilevel"/>
    <w:tmpl w:val="6C0EC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CDF1D53"/>
    <w:multiLevelType w:val="multilevel"/>
    <w:tmpl w:val="7D3C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961D2"/>
    <w:multiLevelType w:val="multilevel"/>
    <w:tmpl w:val="F52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02120"/>
    <w:multiLevelType w:val="hybridMultilevel"/>
    <w:tmpl w:val="1CA44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C53639A"/>
    <w:multiLevelType w:val="hybridMultilevel"/>
    <w:tmpl w:val="A11EA3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FB079E"/>
    <w:multiLevelType w:val="hybridMultilevel"/>
    <w:tmpl w:val="AF8045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06B58"/>
    <w:multiLevelType w:val="hybridMultilevel"/>
    <w:tmpl w:val="DB5E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84079"/>
    <w:multiLevelType w:val="hybridMultilevel"/>
    <w:tmpl w:val="E2904432"/>
    <w:lvl w:ilvl="0" w:tplc="08090007">
      <w:start w:val="1"/>
      <w:numFmt w:val="bullet"/>
      <w:lvlText w:val=""/>
      <w:lvlJc w:val="left"/>
      <w:pPr>
        <w:tabs>
          <w:tab w:val="num" w:pos="800"/>
        </w:tabs>
        <w:ind w:left="800" w:hanging="360"/>
      </w:pPr>
      <w:rPr>
        <w:rFonts w:ascii="Symbol" w:hAnsi="Symbol" w:hint="default"/>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13" w15:restartNumberingAfterBreak="0">
    <w:nsid w:val="61E97B51"/>
    <w:multiLevelType w:val="hybridMultilevel"/>
    <w:tmpl w:val="C1684022"/>
    <w:lvl w:ilvl="0" w:tplc="08090007">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416E1A"/>
    <w:multiLevelType w:val="hybridMultilevel"/>
    <w:tmpl w:val="5226F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E51CF0"/>
    <w:multiLevelType w:val="hybridMultilevel"/>
    <w:tmpl w:val="4036D65A"/>
    <w:lvl w:ilvl="0" w:tplc="08090007">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6C645C"/>
    <w:multiLevelType w:val="multilevel"/>
    <w:tmpl w:val="E60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3C7057"/>
    <w:multiLevelType w:val="hybridMultilevel"/>
    <w:tmpl w:val="36D61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14847946">
    <w:abstractNumId w:val="1"/>
  </w:num>
  <w:num w:numId="2" w16cid:durableId="834758286">
    <w:abstractNumId w:val="16"/>
  </w:num>
  <w:num w:numId="3" w16cid:durableId="1234387769">
    <w:abstractNumId w:val="7"/>
  </w:num>
  <w:num w:numId="4" w16cid:durableId="1927379153">
    <w:abstractNumId w:val="6"/>
  </w:num>
  <w:num w:numId="5" w16cid:durableId="953364588">
    <w:abstractNumId w:val="14"/>
  </w:num>
  <w:num w:numId="6" w16cid:durableId="544294993">
    <w:abstractNumId w:val="17"/>
  </w:num>
  <w:num w:numId="7" w16cid:durableId="787433986">
    <w:abstractNumId w:val="3"/>
  </w:num>
  <w:num w:numId="8" w16cid:durableId="1031418486">
    <w:abstractNumId w:val="8"/>
  </w:num>
  <w:num w:numId="9" w16cid:durableId="26874421">
    <w:abstractNumId w:val="5"/>
  </w:num>
  <w:num w:numId="10" w16cid:durableId="2056153867">
    <w:abstractNumId w:val="9"/>
  </w:num>
  <w:num w:numId="11" w16cid:durableId="1583875412">
    <w:abstractNumId w:val="2"/>
  </w:num>
  <w:num w:numId="12" w16cid:durableId="1272593982">
    <w:abstractNumId w:val="0"/>
  </w:num>
  <w:num w:numId="13" w16cid:durableId="173300850">
    <w:abstractNumId w:val="12"/>
  </w:num>
  <w:num w:numId="14" w16cid:durableId="1170757429">
    <w:abstractNumId w:val="13"/>
  </w:num>
  <w:num w:numId="15" w16cid:durableId="1215000722">
    <w:abstractNumId w:val="15"/>
  </w:num>
  <w:num w:numId="16" w16cid:durableId="203755819">
    <w:abstractNumId w:val="4"/>
  </w:num>
  <w:num w:numId="17" w16cid:durableId="1167865040">
    <w:abstractNumId w:val="11"/>
  </w:num>
  <w:num w:numId="18" w16cid:durableId="337736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3A"/>
    <w:rsid w:val="00007AE2"/>
    <w:rsid w:val="00016A54"/>
    <w:rsid w:val="00031836"/>
    <w:rsid w:val="00041D6B"/>
    <w:rsid w:val="00045F2C"/>
    <w:rsid w:val="000505E5"/>
    <w:rsid w:val="000607EF"/>
    <w:rsid w:val="000622F9"/>
    <w:rsid w:val="00062BEA"/>
    <w:rsid w:val="000744ED"/>
    <w:rsid w:val="00076065"/>
    <w:rsid w:val="00094235"/>
    <w:rsid w:val="000C66B4"/>
    <w:rsid w:val="000D4829"/>
    <w:rsid w:val="000E149D"/>
    <w:rsid w:val="000E5A99"/>
    <w:rsid w:val="000F499B"/>
    <w:rsid w:val="001178DE"/>
    <w:rsid w:val="001257C3"/>
    <w:rsid w:val="00130404"/>
    <w:rsid w:val="00132720"/>
    <w:rsid w:val="00141571"/>
    <w:rsid w:val="00145DF0"/>
    <w:rsid w:val="001509E8"/>
    <w:rsid w:val="001630E5"/>
    <w:rsid w:val="00163EA3"/>
    <w:rsid w:val="00171865"/>
    <w:rsid w:val="00173943"/>
    <w:rsid w:val="00180E9A"/>
    <w:rsid w:val="001909CB"/>
    <w:rsid w:val="00195A4C"/>
    <w:rsid w:val="00196DA3"/>
    <w:rsid w:val="001A52F6"/>
    <w:rsid w:val="001C629D"/>
    <w:rsid w:val="001D7F0B"/>
    <w:rsid w:val="001E1C3D"/>
    <w:rsid w:val="001F5B8C"/>
    <w:rsid w:val="00212B3E"/>
    <w:rsid w:val="002371E6"/>
    <w:rsid w:val="002403B7"/>
    <w:rsid w:val="002642C9"/>
    <w:rsid w:val="0026501A"/>
    <w:rsid w:val="002662CA"/>
    <w:rsid w:val="00282FBB"/>
    <w:rsid w:val="002A116C"/>
    <w:rsid w:val="002B5F5D"/>
    <w:rsid w:val="002D2818"/>
    <w:rsid w:val="002D4090"/>
    <w:rsid w:val="002E46BD"/>
    <w:rsid w:val="0032700B"/>
    <w:rsid w:val="0033320A"/>
    <w:rsid w:val="00352CE8"/>
    <w:rsid w:val="00353420"/>
    <w:rsid w:val="00355126"/>
    <w:rsid w:val="00361BF0"/>
    <w:rsid w:val="00371D27"/>
    <w:rsid w:val="00376C7B"/>
    <w:rsid w:val="00393385"/>
    <w:rsid w:val="003968E8"/>
    <w:rsid w:val="003A06B9"/>
    <w:rsid w:val="003A170B"/>
    <w:rsid w:val="003C6F74"/>
    <w:rsid w:val="003D54D4"/>
    <w:rsid w:val="003E2FEC"/>
    <w:rsid w:val="003F2996"/>
    <w:rsid w:val="003F4636"/>
    <w:rsid w:val="003F50ED"/>
    <w:rsid w:val="00414954"/>
    <w:rsid w:val="004211B4"/>
    <w:rsid w:val="00430C17"/>
    <w:rsid w:val="004618E9"/>
    <w:rsid w:val="00473327"/>
    <w:rsid w:val="00475318"/>
    <w:rsid w:val="004A288D"/>
    <w:rsid w:val="004A2C1F"/>
    <w:rsid w:val="004B3D00"/>
    <w:rsid w:val="004B67B3"/>
    <w:rsid w:val="004C3B62"/>
    <w:rsid w:val="004D5D2E"/>
    <w:rsid w:val="004E20DF"/>
    <w:rsid w:val="004F63E1"/>
    <w:rsid w:val="005135A0"/>
    <w:rsid w:val="00514513"/>
    <w:rsid w:val="00532706"/>
    <w:rsid w:val="0054754D"/>
    <w:rsid w:val="0055274B"/>
    <w:rsid w:val="00552916"/>
    <w:rsid w:val="005642CB"/>
    <w:rsid w:val="005649E5"/>
    <w:rsid w:val="005777B3"/>
    <w:rsid w:val="005879AD"/>
    <w:rsid w:val="005908D8"/>
    <w:rsid w:val="005C6071"/>
    <w:rsid w:val="005D234C"/>
    <w:rsid w:val="0060165B"/>
    <w:rsid w:val="0061654B"/>
    <w:rsid w:val="00627A58"/>
    <w:rsid w:val="0063390E"/>
    <w:rsid w:val="00643D0E"/>
    <w:rsid w:val="00662083"/>
    <w:rsid w:val="0066354E"/>
    <w:rsid w:val="00680DE3"/>
    <w:rsid w:val="00685F82"/>
    <w:rsid w:val="0068737B"/>
    <w:rsid w:val="0068761C"/>
    <w:rsid w:val="00695E5D"/>
    <w:rsid w:val="006B2B81"/>
    <w:rsid w:val="006B66BB"/>
    <w:rsid w:val="006D3CA6"/>
    <w:rsid w:val="007165BB"/>
    <w:rsid w:val="00720C3A"/>
    <w:rsid w:val="007425DD"/>
    <w:rsid w:val="00756E60"/>
    <w:rsid w:val="0076689D"/>
    <w:rsid w:val="00787335"/>
    <w:rsid w:val="00796745"/>
    <w:rsid w:val="00797B38"/>
    <w:rsid w:val="007C4066"/>
    <w:rsid w:val="007D4B60"/>
    <w:rsid w:val="007E4D4A"/>
    <w:rsid w:val="007E6366"/>
    <w:rsid w:val="007F1D4C"/>
    <w:rsid w:val="007F3178"/>
    <w:rsid w:val="00810ABC"/>
    <w:rsid w:val="00830CB7"/>
    <w:rsid w:val="0083205E"/>
    <w:rsid w:val="0084139F"/>
    <w:rsid w:val="0084166C"/>
    <w:rsid w:val="00843182"/>
    <w:rsid w:val="00851173"/>
    <w:rsid w:val="00873CBF"/>
    <w:rsid w:val="00880BF8"/>
    <w:rsid w:val="00882930"/>
    <w:rsid w:val="008C69E2"/>
    <w:rsid w:val="008D2C38"/>
    <w:rsid w:val="008D71F5"/>
    <w:rsid w:val="008E2066"/>
    <w:rsid w:val="008E24C5"/>
    <w:rsid w:val="009209FE"/>
    <w:rsid w:val="00934851"/>
    <w:rsid w:val="0093670F"/>
    <w:rsid w:val="009378E5"/>
    <w:rsid w:val="00970F88"/>
    <w:rsid w:val="00974477"/>
    <w:rsid w:val="0097557C"/>
    <w:rsid w:val="00975FC0"/>
    <w:rsid w:val="00995593"/>
    <w:rsid w:val="009B1380"/>
    <w:rsid w:val="009B34DE"/>
    <w:rsid w:val="009C6769"/>
    <w:rsid w:val="009D65BB"/>
    <w:rsid w:val="009F261C"/>
    <w:rsid w:val="009F3F44"/>
    <w:rsid w:val="009F4A62"/>
    <w:rsid w:val="009F6CE2"/>
    <w:rsid w:val="00A058F4"/>
    <w:rsid w:val="00A12BA0"/>
    <w:rsid w:val="00A2224C"/>
    <w:rsid w:val="00A2715E"/>
    <w:rsid w:val="00A3194B"/>
    <w:rsid w:val="00A37D0F"/>
    <w:rsid w:val="00A4366E"/>
    <w:rsid w:val="00A46DE9"/>
    <w:rsid w:val="00A5233E"/>
    <w:rsid w:val="00A55E0B"/>
    <w:rsid w:val="00A66B0A"/>
    <w:rsid w:val="00A76A04"/>
    <w:rsid w:val="00A93364"/>
    <w:rsid w:val="00AA6539"/>
    <w:rsid w:val="00AC4778"/>
    <w:rsid w:val="00AD1618"/>
    <w:rsid w:val="00B32E84"/>
    <w:rsid w:val="00B34C84"/>
    <w:rsid w:val="00B44823"/>
    <w:rsid w:val="00B52A41"/>
    <w:rsid w:val="00B5713E"/>
    <w:rsid w:val="00B67E35"/>
    <w:rsid w:val="00B7516A"/>
    <w:rsid w:val="00B8436A"/>
    <w:rsid w:val="00B925F4"/>
    <w:rsid w:val="00B94C04"/>
    <w:rsid w:val="00B95A9E"/>
    <w:rsid w:val="00B961BB"/>
    <w:rsid w:val="00BB1902"/>
    <w:rsid w:val="00BD065C"/>
    <w:rsid w:val="00BF2A41"/>
    <w:rsid w:val="00BF2C3C"/>
    <w:rsid w:val="00BF7D64"/>
    <w:rsid w:val="00C20D43"/>
    <w:rsid w:val="00C23BD1"/>
    <w:rsid w:val="00C6456D"/>
    <w:rsid w:val="00C67391"/>
    <w:rsid w:val="00C82DE8"/>
    <w:rsid w:val="00C8364C"/>
    <w:rsid w:val="00C94142"/>
    <w:rsid w:val="00C97468"/>
    <w:rsid w:val="00CA0FF5"/>
    <w:rsid w:val="00CA4749"/>
    <w:rsid w:val="00CB2343"/>
    <w:rsid w:val="00CB66EB"/>
    <w:rsid w:val="00CC17A5"/>
    <w:rsid w:val="00CD0175"/>
    <w:rsid w:val="00CE4DBD"/>
    <w:rsid w:val="00CE52D6"/>
    <w:rsid w:val="00CE5A7F"/>
    <w:rsid w:val="00CF0F58"/>
    <w:rsid w:val="00CF5E54"/>
    <w:rsid w:val="00CF7381"/>
    <w:rsid w:val="00D21DFC"/>
    <w:rsid w:val="00D2692C"/>
    <w:rsid w:val="00D32474"/>
    <w:rsid w:val="00D44992"/>
    <w:rsid w:val="00D46162"/>
    <w:rsid w:val="00D46831"/>
    <w:rsid w:val="00D53E35"/>
    <w:rsid w:val="00D5566C"/>
    <w:rsid w:val="00D5567D"/>
    <w:rsid w:val="00D5598F"/>
    <w:rsid w:val="00D75DAC"/>
    <w:rsid w:val="00D771AD"/>
    <w:rsid w:val="00D82E12"/>
    <w:rsid w:val="00D86318"/>
    <w:rsid w:val="00D93915"/>
    <w:rsid w:val="00DA4E15"/>
    <w:rsid w:val="00DB362D"/>
    <w:rsid w:val="00DC0DC3"/>
    <w:rsid w:val="00DC2B0D"/>
    <w:rsid w:val="00DD489D"/>
    <w:rsid w:val="00E0433C"/>
    <w:rsid w:val="00E11815"/>
    <w:rsid w:val="00E13422"/>
    <w:rsid w:val="00E1442B"/>
    <w:rsid w:val="00E23FFA"/>
    <w:rsid w:val="00E26980"/>
    <w:rsid w:val="00E51E04"/>
    <w:rsid w:val="00E630B4"/>
    <w:rsid w:val="00E636BB"/>
    <w:rsid w:val="00E80BA0"/>
    <w:rsid w:val="00E940D7"/>
    <w:rsid w:val="00E950C4"/>
    <w:rsid w:val="00EA12F8"/>
    <w:rsid w:val="00EA1CFC"/>
    <w:rsid w:val="00EA2CFE"/>
    <w:rsid w:val="00EB1FF2"/>
    <w:rsid w:val="00EB46FB"/>
    <w:rsid w:val="00EB4C50"/>
    <w:rsid w:val="00EF05A9"/>
    <w:rsid w:val="00EF1339"/>
    <w:rsid w:val="00EF77C3"/>
    <w:rsid w:val="00F0112C"/>
    <w:rsid w:val="00F02E81"/>
    <w:rsid w:val="00F1163A"/>
    <w:rsid w:val="00F209F5"/>
    <w:rsid w:val="00F546BE"/>
    <w:rsid w:val="00F7117E"/>
    <w:rsid w:val="00F746FE"/>
    <w:rsid w:val="00F842BB"/>
    <w:rsid w:val="00FA2068"/>
    <w:rsid w:val="00FA2DF4"/>
    <w:rsid w:val="00FA515C"/>
    <w:rsid w:val="00FB010C"/>
    <w:rsid w:val="00FB19D0"/>
    <w:rsid w:val="00FB430D"/>
    <w:rsid w:val="00FC0354"/>
    <w:rsid w:val="00FC2B31"/>
    <w:rsid w:val="00FD63D8"/>
    <w:rsid w:val="00FD67A5"/>
    <w:rsid w:val="00FF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155D3"/>
  <w15:chartTrackingRefBased/>
  <w15:docId w15:val="{F28E6F27-AFC1-4534-B614-814FAA15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FFA"/>
    <w:rPr>
      <w:rFonts w:ascii="Century Gothic" w:hAnsi="Century Gothic"/>
      <w:color w:val="002060"/>
      <w:sz w:val="24"/>
    </w:rPr>
  </w:style>
  <w:style w:type="paragraph" w:styleId="Heading1">
    <w:name w:val="heading 1"/>
    <w:basedOn w:val="Normal"/>
    <w:next w:val="Normal"/>
    <w:link w:val="Heading1Char"/>
    <w:uiPriority w:val="9"/>
    <w:qFormat/>
    <w:rsid w:val="0060165B"/>
    <w:pPr>
      <w:keepNext/>
      <w:keepLines/>
      <w:spacing w:before="360" w:after="80"/>
      <w:outlineLvl w:val="0"/>
    </w:pPr>
    <w:rPr>
      <w:rFonts w:eastAsiaTheme="majorEastAsia"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0165B"/>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F116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16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16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16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6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6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6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65B"/>
    <w:rPr>
      <w:rFonts w:ascii="Century Gothic" w:eastAsiaTheme="majorEastAsia" w:hAnsi="Century Gothic" w:cstheme="majorBidi"/>
      <w:color w:val="2E74B5" w:themeColor="accent1" w:themeShade="BF"/>
      <w:sz w:val="40"/>
      <w:szCs w:val="40"/>
    </w:rPr>
  </w:style>
  <w:style w:type="character" w:customStyle="1" w:styleId="Heading2Char">
    <w:name w:val="Heading 2 Char"/>
    <w:basedOn w:val="DefaultParagraphFont"/>
    <w:link w:val="Heading2"/>
    <w:uiPriority w:val="9"/>
    <w:rsid w:val="0060165B"/>
    <w:rPr>
      <w:rFonts w:ascii="Century Gothic" w:eastAsiaTheme="majorEastAsia" w:hAnsi="Century Gothic" w:cstheme="majorBidi"/>
      <w:b/>
      <w:color w:val="002060"/>
      <w:sz w:val="24"/>
      <w:szCs w:val="32"/>
    </w:rPr>
  </w:style>
  <w:style w:type="character" w:customStyle="1" w:styleId="Heading3Char">
    <w:name w:val="Heading 3 Char"/>
    <w:basedOn w:val="DefaultParagraphFont"/>
    <w:link w:val="Heading3"/>
    <w:uiPriority w:val="9"/>
    <w:rsid w:val="00F116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116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116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116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6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6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63A"/>
    <w:rPr>
      <w:rFonts w:eastAsiaTheme="majorEastAsia" w:cstheme="majorBidi"/>
      <w:color w:val="272727" w:themeColor="text1" w:themeTint="D8"/>
    </w:rPr>
  </w:style>
  <w:style w:type="paragraph" w:styleId="Title">
    <w:name w:val="Title"/>
    <w:basedOn w:val="Normal"/>
    <w:next w:val="Normal"/>
    <w:link w:val="TitleChar"/>
    <w:uiPriority w:val="10"/>
    <w:qFormat/>
    <w:rsid w:val="00F11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6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6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6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63A"/>
    <w:pPr>
      <w:spacing w:before="160"/>
      <w:jc w:val="center"/>
    </w:pPr>
    <w:rPr>
      <w:i/>
      <w:iCs/>
      <w:color w:val="404040" w:themeColor="text1" w:themeTint="BF"/>
    </w:rPr>
  </w:style>
  <w:style w:type="character" w:customStyle="1" w:styleId="QuoteChar">
    <w:name w:val="Quote Char"/>
    <w:basedOn w:val="DefaultParagraphFont"/>
    <w:link w:val="Quote"/>
    <w:uiPriority w:val="29"/>
    <w:rsid w:val="00F1163A"/>
    <w:rPr>
      <w:i/>
      <w:iCs/>
      <w:color w:val="404040" w:themeColor="text1" w:themeTint="BF"/>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1163A"/>
    <w:pPr>
      <w:ind w:left="720"/>
      <w:contextualSpacing/>
    </w:pPr>
  </w:style>
  <w:style w:type="character" w:styleId="IntenseEmphasis">
    <w:name w:val="Intense Emphasis"/>
    <w:basedOn w:val="DefaultParagraphFont"/>
    <w:uiPriority w:val="21"/>
    <w:qFormat/>
    <w:rsid w:val="00F1163A"/>
    <w:rPr>
      <w:i/>
      <w:iCs/>
      <w:color w:val="2E74B5" w:themeColor="accent1" w:themeShade="BF"/>
    </w:rPr>
  </w:style>
  <w:style w:type="paragraph" w:styleId="IntenseQuote">
    <w:name w:val="Intense Quote"/>
    <w:basedOn w:val="Normal"/>
    <w:next w:val="Normal"/>
    <w:link w:val="IntenseQuoteChar"/>
    <w:uiPriority w:val="30"/>
    <w:qFormat/>
    <w:rsid w:val="00F116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163A"/>
    <w:rPr>
      <w:i/>
      <w:iCs/>
      <w:color w:val="2E74B5" w:themeColor="accent1" w:themeShade="BF"/>
    </w:rPr>
  </w:style>
  <w:style w:type="character" w:styleId="IntenseReference">
    <w:name w:val="Intense Reference"/>
    <w:basedOn w:val="DefaultParagraphFont"/>
    <w:uiPriority w:val="32"/>
    <w:qFormat/>
    <w:rsid w:val="00F1163A"/>
    <w:rPr>
      <w:b/>
      <w:bCs/>
      <w:smallCaps/>
      <w:color w:val="2E74B5" w:themeColor="accent1" w:themeShade="BF"/>
      <w:spacing w:val="5"/>
    </w:rPr>
  </w:style>
  <w:style w:type="character" w:styleId="CommentReference">
    <w:name w:val="annotation reference"/>
    <w:basedOn w:val="DefaultParagraphFont"/>
    <w:uiPriority w:val="99"/>
    <w:semiHidden/>
    <w:unhideWhenUsed/>
    <w:rsid w:val="0084139F"/>
    <w:rPr>
      <w:sz w:val="16"/>
      <w:szCs w:val="16"/>
    </w:rPr>
  </w:style>
  <w:style w:type="paragraph" w:styleId="CommentText">
    <w:name w:val="annotation text"/>
    <w:basedOn w:val="Normal"/>
    <w:link w:val="CommentTextChar"/>
    <w:uiPriority w:val="99"/>
    <w:unhideWhenUsed/>
    <w:rsid w:val="0084139F"/>
    <w:pPr>
      <w:spacing w:line="240" w:lineRule="auto"/>
    </w:pPr>
    <w:rPr>
      <w:sz w:val="20"/>
      <w:szCs w:val="20"/>
    </w:rPr>
  </w:style>
  <w:style w:type="character" w:customStyle="1" w:styleId="CommentTextChar">
    <w:name w:val="Comment Text Char"/>
    <w:basedOn w:val="DefaultParagraphFont"/>
    <w:link w:val="CommentText"/>
    <w:uiPriority w:val="99"/>
    <w:rsid w:val="0084139F"/>
    <w:rPr>
      <w:sz w:val="20"/>
      <w:szCs w:val="20"/>
    </w:rPr>
  </w:style>
  <w:style w:type="paragraph" w:styleId="CommentSubject">
    <w:name w:val="annotation subject"/>
    <w:basedOn w:val="CommentText"/>
    <w:next w:val="CommentText"/>
    <w:link w:val="CommentSubjectChar"/>
    <w:uiPriority w:val="99"/>
    <w:semiHidden/>
    <w:unhideWhenUsed/>
    <w:rsid w:val="0084139F"/>
    <w:rPr>
      <w:b/>
      <w:bCs/>
    </w:rPr>
  </w:style>
  <w:style w:type="character" w:customStyle="1" w:styleId="CommentSubjectChar">
    <w:name w:val="Comment Subject Char"/>
    <w:basedOn w:val="CommentTextChar"/>
    <w:link w:val="CommentSubject"/>
    <w:uiPriority w:val="99"/>
    <w:semiHidden/>
    <w:rsid w:val="0084139F"/>
    <w:rPr>
      <w:b/>
      <w:bCs/>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695E5D"/>
  </w:style>
  <w:style w:type="character" w:styleId="Hyperlink">
    <w:name w:val="Hyperlink"/>
    <w:basedOn w:val="DefaultParagraphFont"/>
    <w:unhideWhenUsed/>
    <w:rsid w:val="004C3B62"/>
    <w:rPr>
      <w:color w:val="0563C1" w:themeColor="hyperlink"/>
      <w:u w:val="single"/>
    </w:rPr>
  </w:style>
  <w:style w:type="character" w:styleId="UnresolvedMention">
    <w:name w:val="Unresolved Mention"/>
    <w:basedOn w:val="DefaultParagraphFont"/>
    <w:uiPriority w:val="99"/>
    <w:semiHidden/>
    <w:unhideWhenUsed/>
    <w:rsid w:val="006D3CA6"/>
    <w:rPr>
      <w:color w:val="605E5C"/>
      <w:shd w:val="clear" w:color="auto" w:fill="E1DFDD"/>
    </w:rPr>
  </w:style>
  <w:style w:type="paragraph" w:customStyle="1" w:styleId="Default">
    <w:name w:val="Default"/>
    <w:rsid w:val="00CA0FF5"/>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Header">
    <w:name w:val="header"/>
    <w:basedOn w:val="Normal"/>
    <w:link w:val="HeaderChar"/>
    <w:uiPriority w:val="99"/>
    <w:unhideWhenUsed/>
    <w:rsid w:val="00B44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823"/>
  </w:style>
  <w:style w:type="paragraph" w:styleId="Footer">
    <w:name w:val="footer"/>
    <w:basedOn w:val="Normal"/>
    <w:link w:val="FooterChar"/>
    <w:uiPriority w:val="99"/>
    <w:unhideWhenUsed/>
    <w:rsid w:val="00B44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823"/>
  </w:style>
  <w:style w:type="character" w:customStyle="1" w:styleId="cf01">
    <w:name w:val="cf01"/>
    <w:basedOn w:val="DefaultParagraphFont"/>
    <w:rsid w:val="001C629D"/>
    <w:rPr>
      <w:rFonts w:ascii="Segoe UI" w:hAnsi="Segoe UI" w:cs="Segoe UI" w:hint="default"/>
      <w:sz w:val="18"/>
      <w:szCs w:val="18"/>
    </w:rPr>
  </w:style>
  <w:style w:type="paragraph" w:styleId="NormalWeb">
    <w:name w:val="Normal (Web)"/>
    <w:basedOn w:val="Normal"/>
    <w:uiPriority w:val="99"/>
    <w:unhideWhenUsed/>
    <w:rsid w:val="00627A58"/>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pf0">
    <w:name w:val="pf0"/>
    <w:basedOn w:val="Normal"/>
    <w:rsid w:val="000505E5"/>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dressingdyslexia.org/professional-development/free-online-learning-modul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tcs.org.uk/knowledge-base/articles/a-guide-to-the-professional-standar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dressingdyslexia.org/professional-development/free-online-learning-modul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ddressingdyslexi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608cc-4df1-4775-876c-4ceff46c2ce6" xsi:nil="true"/>
    <lcf76f155ced4ddcb4097134ff3c332f xmlns="268ba956-f75e-4902-b00d-6af1be0694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420D5D12A8C745A7A141AC2792FAA0" ma:contentTypeVersion="19" ma:contentTypeDescription="Create a new document." ma:contentTypeScope="" ma:versionID="09b61fb67a0ad14ff97835cf03d408f0">
  <xsd:schema xmlns:xsd="http://www.w3.org/2001/XMLSchema" xmlns:xs="http://www.w3.org/2001/XMLSchema" xmlns:p="http://schemas.microsoft.com/office/2006/metadata/properties" xmlns:ns2="268ba956-f75e-4902-b00d-6af1be0694b8" xmlns:ns3="645608cc-4df1-4775-876c-4ceff46c2ce6" targetNamespace="http://schemas.microsoft.com/office/2006/metadata/properties" ma:root="true" ma:fieldsID="ee520f44cdecbd59953071dd07d48e5f" ns2:_="" ns3:_="">
    <xsd:import namespace="268ba956-f75e-4902-b00d-6af1be0694b8"/>
    <xsd:import namespace="645608cc-4df1-4775-876c-4ceff46c2c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ba956-f75e-4902-b00d-6af1be069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989c2f-39f1-43da-b6f6-2c99c4818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608cc-4df1-4775-876c-4ceff46c2c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4470ed-cb8b-43b3-9d63-c1eab69566be}" ma:internalName="TaxCatchAll" ma:showField="CatchAllData" ma:web="645608cc-4df1-4775-876c-4ceff46c2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A1813-A4A5-457A-A349-F55A27B33175}">
  <ds:schemaRefs>
    <ds:schemaRef ds:uri="http://schemas.microsoft.com/office/2006/metadata/properties"/>
    <ds:schemaRef ds:uri="http://schemas.microsoft.com/office/infopath/2007/PartnerControls"/>
    <ds:schemaRef ds:uri="645608cc-4df1-4775-876c-4ceff46c2ce6"/>
    <ds:schemaRef ds:uri="268ba956-f75e-4902-b00d-6af1be0694b8"/>
  </ds:schemaRefs>
</ds:datastoreItem>
</file>

<file path=customXml/itemProps2.xml><?xml version="1.0" encoding="utf-8"?>
<ds:datastoreItem xmlns:ds="http://schemas.openxmlformats.org/officeDocument/2006/customXml" ds:itemID="{9BF9CF36-9CDD-4F74-ADAF-AA67995980A7}">
  <ds:schemaRefs>
    <ds:schemaRef ds:uri="http://schemas.microsoft.com/sharepoint/v3/contenttype/forms"/>
  </ds:schemaRefs>
</ds:datastoreItem>
</file>

<file path=customXml/itemProps3.xml><?xml version="1.0" encoding="utf-8"?>
<ds:datastoreItem xmlns:ds="http://schemas.openxmlformats.org/officeDocument/2006/customXml" ds:itemID="{B1A60BE3-E3D8-4845-A18F-B6A3E3258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ba956-f75e-4902-b00d-6af1be0694b8"/>
    <ds:schemaRef ds:uri="645608cc-4df1-4775-876c-4ceff46c2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1024</Words>
  <Characters>6111</Characters>
  <Application>Microsoft Office Word</Application>
  <DocSecurity>4</DocSecurity>
  <Lines>142</Lines>
  <Paragraphs>67</Paragraphs>
  <ScaleCrop>false</ScaleCrop>
  <Company/>
  <LinksUpToDate>false</LinksUpToDate>
  <CharactersWithSpaces>7119</CharactersWithSpaces>
  <SharedDoc>false</SharedDoc>
  <HLinks>
    <vt:vector size="24" baseType="variant">
      <vt:variant>
        <vt:i4>5177429</vt:i4>
      </vt:variant>
      <vt:variant>
        <vt:i4>9</vt:i4>
      </vt:variant>
      <vt:variant>
        <vt:i4>0</vt:i4>
      </vt:variant>
      <vt:variant>
        <vt:i4>5</vt:i4>
      </vt:variant>
      <vt:variant>
        <vt:lpwstr>https://addressingdyslexia.org/professional-development/free-online-learning-modules/</vt:lpwstr>
      </vt:variant>
      <vt:variant>
        <vt:lpwstr/>
      </vt:variant>
      <vt:variant>
        <vt:i4>4784144</vt:i4>
      </vt:variant>
      <vt:variant>
        <vt:i4>6</vt:i4>
      </vt:variant>
      <vt:variant>
        <vt:i4>0</vt:i4>
      </vt:variant>
      <vt:variant>
        <vt:i4>5</vt:i4>
      </vt:variant>
      <vt:variant>
        <vt:lpwstr>https://www.gtcs.org.uk/knowledge-base/articles/a-guide-to-the-professional-standards</vt:lpwstr>
      </vt:variant>
      <vt:variant>
        <vt:lpwstr/>
      </vt:variant>
      <vt:variant>
        <vt:i4>5177429</vt:i4>
      </vt:variant>
      <vt:variant>
        <vt:i4>3</vt:i4>
      </vt:variant>
      <vt:variant>
        <vt:i4>0</vt:i4>
      </vt:variant>
      <vt:variant>
        <vt:i4>5</vt:i4>
      </vt:variant>
      <vt:variant>
        <vt:lpwstr>https://addressingdyslexia.org/professional-development/free-online-learning-modules/</vt:lpwstr>
      </vt:variant>
      <vt:variant>
        <vt:lpwstr/>
      </vt:variant>
      <vt:variant>
        <vt:i4>8257658</vt:i4>
      </vt:variant>
      <vt:variant>
        <vt:i4>0</vt:i4>
      </vt:variant>
      <vt:variant>
        <vt:i4>0</vt:i4>
      </vt:variant>
      <vt:variant>
        <vt:i4>5</vt:i4>
      </vt:variant>
      <vt:variant>
        <vt:lpwstr>https://addressingdyslexia.org/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Magee</dc:creator>
  <cp:keywords/>
  <dc:description/>
  <cp:lastModifiedBy>Katie Carmichael</cp:lastModifiedBy>
  <cp:revision>38</cp:revision>
  <dcterms:created xsi:type="dcterms:W3CDTF">2026-03-26T02:22:00Z</dcterms:created>
  <dcterms:modified xsi:type="dcterms:W3CDTF">2026-03-31T12:05:00Z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0x010100AC420D5D12A8C745A7A141AC2792FAA0</vt:lpwstr>
  </property>
  <property fmtid="{D5CDD505-2E9C-101B-9397-08002B2CF9AE}" pid="3" name="MediaServiceImageTags">
    <vt:lpwstr/>
  </property>
</Properties>
</file>